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58720552" w:rsidR="000F3298" w:rsidRDefault="00A57C0E"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0319C351" w14:textId="6C63C0F9" w:rsidR="00BF7F00" w:rsidRDefault="00A57C0E" w:rsidP="00BF7F00">
          <w:pPr>
            <w:spacing w:after="120" w:line="20" w:lineRule="atLeast"/>
            <w:contextualSpacing/>
            <w:jc w:val="center"/>
            <w:rPr>
              <w:rFonts w:cstheme="minorHAnsi"/>
              <w:sz w:val="24"/>
              <w:szCs w:val="24"/>
            </w:rPr>
          </w:pPr>
          <w:r>
            <w:rPr>
              <w:rFonts w:cstheme="minorHAnsi"/>
              <w:sz w:val="24"/>
              <w:szCs w:val="24"/>
            </w:rPr>
            <w:t>VIEŠOJI ĮSTAIGA RASEINIŲ LIGONINĖ</w:t>
          </w:r>
        </w:p>
        <w:p w14:paraId="57211FD8" w14:textId="77777777" w:rsidR="00774453" w:rsidRDefault="00774453" w:rsidP="00BF7F00">
          <w:pPr>
            <w:spacing w:after="120" w:line="20" w:lineRule="atLeast"/>
            <w:contextualSpacing/>
            <w:jc w:val="center"/>
            <w:rPr>
              <w:rFonts w:cstheme="minorHAnsi"/>
              <w:sz w:val="24"/>
              <w:szCs w:val="24"/>
            </w:rPr>
          </w:pPr>
        </w:p>
        <w:p w14:paraId="2F5E3000" w14:textId="77777777" w:rsidR="00774453" w:rsidRDefault="00774453" w:rsidP="00BF7F00">
          <w:pPr>
            <w:spacing w:after="120" w:line="20" w:lineRule="atLeast"/>
            <w:contextualSpacing/>
            <w:jc w:val="center"/>
            <w:rPr>
              <w:rFonts w:cstheme="minorHAnsi"/>
              <w:sz w:val="24"/>
              <w:szCs w:val="24"/>
            </w:rPr>
          </w:pPr>
        </w:p>
        <w:p w14:paraId="0BC7B475" w14:textId="77777777" w:rsidR="005663D8" w:rsidRDefault="005663D8" w:rsidP="00BF7F00">
          <w:pPr>
            <w:spacing w:after="120" w:line="20" w:lineRule="atLeast"/>
            <w:contextualSpacing/>
            <w:jc w:val="center"/>
            <w:rPr>
              <w:rFonts w:cstheme="minorHAnsi"/>
              <w:sz w:val="24"/>
              <w:szCs w:val="24"/>
            </w:rPr>
          </w:pPr>
        </w:p>
        <w:p w14:paraId="0A64B2D7" w14:textId="55588E3C" w:rsidR="005178C4" w:rsidRPr="00724FE0" w:rsidRDefault="005178C4" w:rsidP="00724FE0">
          <w:pPr>
            <w:spacing w:after="120" w:line="20" w:lineRule="atLeast"/>
            <w:contextualSpacing/>
            <w:jc w:val="right"/>
            <w:rPr>
              <w:rFonts w:cstheme="minorHAnsi"/>
              <w:b/>
              <w:color w:val="FF0000"/>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6F07CA58" w:rsidR="00BF7F00" w:rsidRPr="003107CC" w:rsidRDefault="005663D8" w:rsidP="004F22A6">
          <w:pPr>
            <w:spacing w:after="0"/>
            <w:ind w:firstLine="5812"/>
            <w:jc w:val="both"/>
            <w:rPr>
              <w:rFonts w:cstheme="minorHAnsi"/>
              <w:sz w:val="24"/>
              <w:szCs w:val="24"/>
            </w:rPr>
          </w:pPr>
          <w:r>
            <w:rPr>
              <w:rFonts w:cstheme="minorHAnsi"/>
              <w:sz w:val="24"/>
              <w:szCs w:val="24"/>
            </w:rPr>
            <w:t>Viešojo pirkimo komisijos</w:t>
          </w:r>
        </w:p>
        <w:p w14:paraId="040EF944" w14:textId="20D6B3E8"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5663D8">
            <w:rPr>
              <w:rFonts w:cstheme="minorHAnsi"/>
              <w:sz w:val="24"/>
              <w:szCs w:val="24"/>
            </w:rPr>
            <w:t>6</w:t>
          </w:r>
          <w:r w:rsidR="00F95CEE" w:rsidRPr="000E0C7C">
            <w:rPr>
              <w:rFonts w:cstheme="minorHAnsi"/>
              <w:sz w:val="24"/>
              <w:szCs w:val="24"/>
            </w:rPr>
            <w:t xml:space="preserve"> m.</w:t>
          </w:r>
          <w:r w:rsidR="007321B5">
            <w:rPr>
              <w:rFonts w:cstheme="minorHAnsi"/>
              <w:sz w:val="24"/>
              <w:szCs w:val="24"/>
            </w:rPr>
            <w:t xml:space="preserve"> </w:t>
          </w:r>
          <w:r w:rsidR="003B343E">
            <w:rPr>
              <w:rFonts w:cstheme="minorHAnsi"/>
              <w:sz w:val="24"/>
              <w:szCs w:val="24"/>
            </w:rPr>
            <w:t xml:space="preserve">balandžio </w:t>
          </w:r>
          <w:r w:rsidR="00A41B29">
            <w:rPr>
              <w:rFonts w:cstheme="minorHAnsi"/>
              <w:sz w:val="24"/>
              <w:szCs w:val="24"/>
            </w:rPr>
            <w:t xml:space="preserve">14 </w:t>
          </w:r>
          <w:r w:rsidR="005663D8">
            <w:rPr>
              <w:rFonts w:cstheme="minorHAnsi"/>
              <w:sz w:val="24"/>
              <w:szCs w:val="24"/>
            </w:rPr>
            <w:t xml:space="preserve">d. </w:t>
          </w:r>
        </w:p>
        <w:p w14:paraId="4D7D5642" w14:textId="3BB33D4B" w:rsidR="00BF7F00" w:rsidRPr="003107CC" w:rsidRDefault="00BF7F00" w:rsidP="004F22A6">
          <w:pPr>
            <w:spacing w:after="0"/>
            <w:ind w:firstLine="5812"/>
            <w:jc w:val="both"/>
            <w:rPr>
              <w:rFonts w:cstheme="minorHAnsi"/>
              <w:sz w:val="24"/>
              <w:szCs w:val="24"/>
            </w:rPr>
          </w:pPr>
          <w:r w:rsidRPr="002A339F">
            <w:rPr>
              <w:rFonts w:cstheme="minorHAnsi"/>
              <w:sz w:val="24"/>
              <w:szCs w:val="24"/>
            </w:rPr>
            <w:t xml:space="preserve">protokolu Nr.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5663D8" w:rsidRDefault="00BF7F00" w:rsidP="004E4612">
          <w:pPr>
            <w:spacing w:after="120" w:line="20" w:lineRule="atLeast"/>
            <w:contextualSpacing/>
            <w:jc w:val="center"/>
            <w:rPr>
              <w:rFonts w:cstheme="minorHAnsi"/>
              <w:bCs/>
              <w:sz w:val="28"/>
              <w:szCs w:val="28"/>
            </w:rPr>
          </w:pPr>
        </w:p>
        <w:p w14:paraId="75853324" w14:textId="77777777" w:rsidR="005178C4" w:rsidRPr="005663D8" w:rsidRDefault="005178C4" w:rsidP="004E4612">
          <w:pPr>
            <w:spacing w:after="120" w:line="20" w:lineRule="atLeast"/>
            <w:contextualSpacing/>
            <w:jc w:val="center"/>
            <w:rPr>
              <w:rFonts w:cstheme="minorHAnsi"/>
              <w:bCs/>
              <w:sz w:val="28"/>
              <w:szCs w:val="28"/>
            </w:rPr>
          </w:pPr>
        </w:p>
        <w:p w14:paraId="5CCACFDC" w14:textId="77777777" w:rsidR="00BF7F00" w:rsidRPr="005663D8" w:rsidRDefault="00BF7F00" w:rsidP="004E4612">
          <w:pPr>
            <w:spacing w:after="120" w:line="20" w:lineRule="atLeast"/>
            <w:contextualSpacing/>
            <w:jc w:val="center"/>
            <w:rPr>
              <w:rFonts w:cstheme="minorHAnsi"/>
              <w:bCs/>
              <w:sz w:val="28"/>
              <w:szCs w:val="28"/>
            </w:rPr>
          </w:pPr>
        </w:p>
        <w:p w14:paraId="04A6F0DF" w14:textId="319D72EF" w:rsidR="008F2C51" w:rsidRPr="004D533F" w:rsidRDefault="005663D8" w:rsidP="004E4612">
          <w:pPr>
            <w:spacing w:after="120" w:line="20" w:lineRule="atLeast"/>
            <w:contextualSpacing/>
            <w:jc w:val="center"/>
            <w:rPr>
              <w:rFonts w:cstheme="minorHAnsi"/>
              <w:b/>
              <w:bCs/>
              <w:sz w:val="28"/>
              <w:szCs w:val="28"/>
            </w:rPr>
          </w:pPr>
          <w:r>
            <w:rPr>
              <w:rFonts w:cstheme="minorHAnsi"/>
              <w:b/>
              <w:bCs/>
              <w:sz w:val="28"/>
              <w:szCs w:val="28"/>
            </w:rPr>
            <w:t>SUPAPRASTINT</w:t>
          </w:r>
          <w:r w:rsidR="00A44AED" w:rsidRPr="004D533F">
            <w:rPr>
              <w:rFonts w:cstheme="minorHAnsi"/>
              <w:b/>
              <w:bCs/>
              <w:sz w:val="28"/>
              <w:szCs w:val="28"/>
            </w:rPr>
            <w:t>O</w:t>
          </w:r>
          <w:r w:rsidR="00A44AED" w:rsidRPr="005663D8">
            <w:rPr>
              <w:rFonts w:cstheme="minorHAnsi"/>
              <w:b/>
              <w:bCs/>
              <w:sz w:val="28"/>
              <w:szCs w:val="28"/>
            </w:rPr>
            <w:t xml:space="preserve"> </w:t>
          </w:r>
          <w:r w:rsidR="004F22A6" w:rsidRPr="004D533F">
            <w:rPr>
              <w:rFonts w:cstheme="minorHAnsi"/>
              <w:b/>
              <w:bCs/>
              <w:sz w:val="28"/>
              <w:szCs w:val="28"/>
            </w:rPr>
            <w:t xml:space="preserve">VIEŠOJO PIRKIMO </w:t>
          </w:r>
          <w:bookmarkStart w:id="0" w:name="_Hlk200369532"/>
        </w:p>
        <w:p w14:paraId="2B1A11BA" w14:textId="6BD35F18" w:rsidR="00D039E8" w:rsidRPr="005D7365" w:rsidRDefault="008F2C51" w:rsidP="000C22A0">
          <w:pPr>
            <w:spacing w:after="120" w:line="20" w:lineRule="atLeast"/>
            <w:contextualSpacing/>
            <w:jc w:val="center"/>
            <w:rPr>
              <w:rFonts w:ascii="Calibri" w:eastAsia="Times New Roman" w:hAnsi="Calibri" w:cs="Calibri"/>
              <w:b/>
              <w:sz w:val="28"/>
              <w:szCs w:val="28"/>
            </w:rPr>
          </w:pPr>
          <w:r w:rsidRPr="005D7365">
            <w:rPr>
              <w:rFonts w:cstheme="minorHAnsi"/>
              <w:b/>
              <w:bCs/>
              <w:sz w:val="28"/>
              <w:szCs w:val="28"/>
            </w:rPr>
            <w:t>„</w:t>
          </w:r>
          <w:r w:rsidR="007321B5" w:rsidRPr="005D7365">
            <w:rPr>
              <w:rFonts w:ascii="Calibri" w:eastAsia="Times New Roman" w:hAnsi="Calibri" w:cs="Calibri"/>
              <w:b/>
              <w:sz w:val="28"/>
              <w:szCs w:val="28"/>
            </w:rPr>
            <w:t>MAISTO PARUOŠIMO ĮRENGINIŲ</w:t>
          </w:r>
          <w:r w:rsidRPr="005D7365">
            <w:rPr>
              <w:rFonts w:ascii="Calibri" w:hAnsi="Calibri" w:cs="Calibri"/>
              <w:b/>
              <w:iCs/>
              <w:sz w:val="28"/>
              <w:szCs w:val="28"/>
            </w:rPr>
            <w:t xml:space="preserve"> PIRKIMAS</w:t>
          </w:r>
          <w:bookmarkEnd w:id="0"/>
          <w:r w:rsidRPr="005D7365">
            <w:rPr>
              <w:rFonts w:cstheme="minorHAnsi"/>
              <w:b/>
              <w:bCs/>
              <w:sz w:val="28"/>
              <w:szCs w:val="28"/>
            </w:rPr>
            <w:t>“</w:t>
          </w:r>
        </w:p>
        <w:p w14:paraId="695A5853" w14:textId="221C19E4" w:rsidR="00D526C8" w:rsidRPr="000F3298" w:rsidRDefault="00A44AED" w:rsidP="004E4612">
          <w:pPr>
            <w:spacing w:after="120" w:line="20" w:lineRule="atLeast"/>
            <w:contextualSpacing/>
            <w:jc w:val="center"/>
            <w:rPr>
              <w:rFonts w:cstheme="minorHAnsi"/>
              <w:b/>
              <w:bCs/>
              <w:sz w:val="24"/>
              <w:szCs w:val="24"/>
            </w:rPr>
          </w:pPr>
          <w:r w:rsidRPr="004D533F">
            <w:rPr>
              <w:rFonts w:cstheme="minorHAnsi"/>
              <w:b/>
              <w:bCs/>
              <w:sz w:val="28"/>
              <w:szCs w:val="28"/>
            </w:rPr>
            <w:t>ATVIRO KONKURSO SPECIALIOSIOS SĄLYGOS</w:t>
          </w:r>
          <w:r w:rsidRPr="000F3298">
            <w:rPr>
              <w:rFonts w:cstheme="minorHAnsi"/>
              <w:b/>
              <w:bCs/>
              <w:sz w:val="24"/>
              <w:szCs w:val="24"/>
            </w:rPr>
            <w:t xml:space="preserve"> </w:t>
          </w:r>
        </w:p>
        <w:p w14:paraId="4CD0DD60" w14:textId="77777777" w:rsidR="00BF7F00" w:rsidRPr="000F3298" w:rsidRDefault="005F13F0" w:rsidP="004E4612">
          <w:pPr>
            <w:pStyle w:val="TOCHeading"/>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Content>
            <w:p w14:paraId="03C999E0" w14:textId="77777777" w:rsidR="0061594E" w:rsidRPr="002367B6" w:rsidRDefault="0061594E" w:rsidP="008805D0">
              <w:pPr>
                <w:pStyle w:val="TOCHeading"/>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3CB5A760" w14:textId="50E01EF3" w:rsidR="00FD3E1F" w:rsidRDefault="0061594E">
              <w:pPr>
                <w:pStyle w:val="TOC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208419848" w:history="1">
                <w:r w:rsidR="00FD3E1F" w:rsidRPr="00C832ED">
                  <w:rPr>
                    <w:rStyle w:val="Hyperlink"/>
                    <w:rFonts w:cstheme="minorHAnsi"/>
                    <w:noProof/>
                  </w:rPr>
                  <w:t>1.</w:t>
                </w:r>
                <w:r w:rsidR="005663D8">
                  <w:rPr>
                    <w:noProof/>
                    <w:sz w:val="22"/>
                    <w:szCs w:val="22"/>
                  </w:rPr>
                  <w:t xml:space="preserve"> </w:t>
                </w:r>
                <w:r w:rsidR="00FD3E1F" w:rsidRPr="00C832ED">
                  <w:rPr>
                    <w:rStyle w:val="Hyperlink"/>
                    <w:rFonts w:cstheme="minorHAnsi"/>
                    <w:noProof/>
                  </w:rPr>
                  <w:t>Bendra informacija</w:t>
                </w:r>
                <w:r w:rsidR="00FD3E1F">
                  <w:rPr>
                    <w:noProof/>
                    <w:webHidden/>
                  </w:rPr>
                  <w:tab/>
                </w:r>
                <w:r w:rsidR="00FD3E1F">
                  <w:rPr>
                    <w:noProof/>
                    <w:webHidden/>
                  </w:rPr>
                  <w:fldChar w:fldCharType="begin"/>
                </w:r>
                <w:r w:rsidR="00FD3E1F">
                  <w:rPr>
                    <w:noProof/>
                    <w:webHidden/>
                  </w:rPr>
                  <w:instrText xml:space="preserve"> PAGEREF _Toc208419848 \h </w:instrText>
                </w:r>
                <w:r w:rsidR="00FD3E1F">
                  <w:rPr>
                    <w:noProof/>
                    <w:webHidden/>
                  </w:rPr>
                </w:r>
                <w:r w:rsidR="00FD3E1F">
                  <w:rPr>
                    <w:noProof/>
                    <w:webHidden/>
                  </w:rPr>
                  <w:fldChar w:fldCharType="separate"/>
                </w:r>
                <w:r w:rsidR="00FD3E1F">
                  <w:rPr>
                    <w:noProof/>
                    <w:webHidden/>
                  </w:rPr>
                  <w:t>3</w:t>
                </w:r>
                <w:r w:rsidR="00FD3E1F">
                  <w:rPr>
                    <w:noProof/>
                    <w:webHidden/>
                  </w:rPr>
                  <w:fldChar w:fldCharType="end"/>
                </w:r>
              </w:hyperlink>
            </w:p>
            <w:p w14:paraId="1FE2EC36" w14:textId="0D6E7C7D" w:rsidR="00FD3E1F" w:rsidRDefault="00FD3E1F">
              <w:pPr>
                <w:pStyle w:val="TOC1"/>
                <w:rPr>
                  <w:noProof/>
                  <w:sz w:val="22"/>
                  <w:szCs w:val="22"/>
                </w:rPr>
              </w:pPr>
              <w:hyperlink w:anchor="_Toc208419849" w:history="1">
                <w:r w:rsidRPr="00C832ED">
                  <w:rPr>
                    <w:rStyle w:val="Hyperlink"/>
                    <w:rFonts w:cstheme="minorHAnsi"/>
                    <w:noProof/>
                  </w:rPr>
                  <w:t>2. Pirkimo objektas</w:t>
                </w:r>
                <w:r>
                  <w:rPr>
                    <w:noProof/>
                    <w:webHidden/>
                  </w:rPr>
                  <w:tab/>
                </w:r>
                <w:r>
                  <w:rPr>
                    <w:noProof/>
                    <w:webHidden/>
                  </w:rPr>
                  <w:fldChar w:fldCharType="begin"/>
                </w:r>
                <w:r>
                  <w:rPr>
                    <w:noProof/>
                    <w:webHidden/>
                  </w:rPr>
                  <w:instrText xml:space="preserve"> PAGEREF _Toc208419849 \h </w:instrText>
                </w:r>
                <w:r>
                  <w:rPr>
                    <w:noProof/>
                    <w:webHidden/>
                  </w:rPr>
                </w:r>
                <w:r>
                  <w:rPr>
                    <w:noProof/>
                    <w:webHidden/>
                  </w:rPr>
                  <w:fldChar w:fldCharType="separate"/>
                </w:r>
                <w:r>
                  <w:rPr>
                    <w:noProof/>
                    <w:webHidden/>
                  </w:rPr>
                  <w:t>3</w:t>
                </w:r>
                <w:r>
                  <w:rPr>
                    <w:noProof/>
                    <w:webHidden/>
                  </w:rPr>
                  <w:fldChar w:fldCharType="end"/>
                </w:r>
              </w:hyperlink>
            </w:p>
            <w:p w14:paraId="5F8CA164" w14:textId="28F92542" w:rsidR="00FD3E1F" w:rsidRDefault="00FD3E1F">
              <w:pPr>
                <w:pStyle w:val="TOC1"/>
                <w:rPr>
                  <w:noProof/>
                  <w:sz w:val="22"/>
                  <w:szCs w:val="22"/>
                </w:rPr>
              </w:pPr>
              <w:hyperlink w:anchor="_Toc208419850" w:history="1">
                <w:r w:rsidRPr="00C832ED">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_Toc208419850 \h </w:instrText>
                </w:r>
                <w:r>
                  <w:rPr>
                    <w:noProof/>
                    <w:webHidden/>
                  </w:rPr>
                </w:r>
                <w:r>
                  <w:rPr>
                    <w:noProof/>
                    <w:webHidden/>
                  </w:rPr>
                  <w:fldChar w:fldCharType="separate"/>
                </w:r>
                <w:r>
                  <w:rPr>
                    <w:noProof/>
                    <w:webHidden/>
                  </w:rPr>
                  <w:t>4</w:t>
                </w:r>
                <w:r>
                  <w:rPr>
                    <w:noProof/>
                    <w:webHidden/>
                  </w:rPr>
                  <w:fldChar w:fldCharType="end"/>
                </w:r>
              </w:hyperlink>
            </w:p>
            <w:p w14:paraId="31186800" w14:textId="0760B124" w:rsidR="00FD3E1F" w:rsidRDefault="00FD3E1F">
              <w:pPr>
                <w:pStyle w:val="TOC1"/>
                <w:rPr>
                  <w:noProof/>
                  <w:sz w:val="22"/>
                  <w:szCs w:val="22"/>
                </w:rPr>
              </w:pPr>
              <w:hyperlink w:anchor="_Toc208419851" w:history="1">
                <w:r w:rsidRPr="00C832ED">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_Toc208419851 \h </w:instrText>
                </w:r>
                <w:r>
                  <w:rPr>
                    <w:noProof/>
                    <w:webHidden/>
                  </w:rPr>
                </w:r>
                <w:r>
                  <w:rPr>
                    <w:noProof/>
                    <w:webHidden/>
                  </w:rPr>
                  <w:fldChar w:fldCharType="separate"/>
                </w:r>
                <w:r>
                  <w:rPr>
                    <w:noProof/>
                    <w:webHidden/>
                  </w:rPr>
                  <w:t>4</w:t>
                </w:r>
                <w:r>
                  <w:rPr>
                    <w:noProof/>
                    <w:webHidden/>
                  </w:rPr>
                  <w:fldChar w:fldCharType="end"/>
                </w:r>
              </w:hyperlink>
            </w:p>
            <w:p w14:paraId="105A8658" w14:textId="5A3668C7" w:rsidR="00FD3E1F" w:rsidRDefault="00FD3E1F">
              <w:pPr>
                <w:pStyle w:val="TOC1"/>
                <w:rPr>
                  <w:noProof/>
                  <w:sz w:val="22"/>
                  <w:szCs w:val="22"/>
                </w:rPr>
              </w:pPr>
              <w:hyperlink w:anchor="_Toc208419852" w:history="1">
                <w:r w:rsidRPr="00C832ED">
                  <w:rPr>
                    <w:rStyle w:val="Hyperlink"/>
                    <w:rFonts w:cstheme="minorHAnsi"/>
                    <w:noProof/>
                  </w:rPr>
                  <w:t>5. Reikalavimai, susiję su nacionaliniu saugumu</w:t>
                </w:r>
                <w:r>
                  <w:rPr>
                    <w:noProof/>
                    <w:webHidden/>
                  </w:rPr>
                  <w:tab/>
                </w:r>
                <w:r>
                  <w:rPr>
                    <w:noProof/>
                    <w:webHidden/>
                  </w:rPr>
                  <w:fldChar w:fldCharType="begin"/>
                </w:r>
                <w:r>
                  <w:rPr>
                    <w:noProof/>
                    <w:webHidden/>
                  </w:rPr>
                  <w:instrText xml:space="preserve"> PAGEREF _Toc208419852 \h </w:instrText>
                </w:r>
                <w:r>
                  <w:rPr>
                    <w:noProof/>
                    <w:webHidden/>
                  </w:rPr>
                </w:r>
                <w:r>
                  <w:rPr>
                    <w:noProof/>
                    <w:webHidden/>
                  </w:rPr>
                  <w:fldChar w:fldCharType="separate"/>
                </w:r>
                <w:r>
                  <w:rPr>
                    <w:noProof/>
                    <w:webHidden/>
                  </w:rPr>
                  <w:t>4</w:t>
                </w:r>
                <w:r>
                  <w:rPr>
                    <w:noProof/>
                    <w:webHidden/>
                  </w:rPr>
                  <w:fldChar w:fldCharType="end"/>
                </w:r>
              </w:hyperlink>
            </w:p>
            <w:p w14:paraId="7BE0963D" w14:textId="688E3785" w:rsidR="00FD3E1F" w:rsidRDefault="00FD3E1F">
              <w:pPr>
                <w:pStyle w:val="TOC1"/>
                <w:rPr>
                  <w:noProof/>
                  <w:sz w:val="22"/>
                  <w:szCs w:val="22"/>
                </w:rPr>
              </w:pPr>
              <w:hyperlink w:anchor="_Toc208419853" w:history="1">
                <w:r w:rsidRPr="00C832ED">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_Toc208419853 \h </w:instrText>
                </w:r>
                <w:r>
                  <w:rPr>
                    <w:noProof/>
                    <w:webHidden/>
                  </w:rPr>
                </w:r>
                <w:r>
                  <w:rPr>
                    <w:noProof/>
                    <w:webHidden/>
                  </w:rPr>
                  <w:fldChar w:fldCharType="separate"/>
                </w:r>
                <w:r>
                  <w:rPr>
                    <w:noProof/>
                    <w:webHidden/>
                  </w:rPr>
                  <w:t>4</w:t>
                </w:r>
                <w:r>
                  <w:rPr>
                    <w:noProof/>
                    <w:webHidden/>
                  </w:rPr>
                  <w:fldChar w:fldCharType="end"/>
                </w:r>
              </w:hyperlink>
            </w:p>
            <w:p w14:paraId="71F08BCE" w14:textId="74A4938B" w:rsidR="00FD3E1F" w:rsidRDefault="00FD3E1F">
              <w:pPr>
                <w:pStyle w:val="TOC1"/>
                <w:rPr>
                  <w:noProof/>
                  <w:sz w:val="22"/>
                  <w:szCs w:val="22"/>
                </w:rPr>
              </w:pPr>
              <w:hyperlink w:anchor="_Toc208419854" w:history="1">
                <w:r w:rsidRPr="00C832ED">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_Toc208419854 \h </w:instrText>
                </w:r>
                <w:r>
                  <w:rPr>
                    <w:noProof/>
                    <w:webHidden/>
                  </w:rPr>
                </w:r>
                <w:r>
                  <w:rPr>
                    <w:noProof/>
                    <w:webHidden/>
                  </w:rPr>
                  <w:fldChar w:fldCharType="separate"/>
                </w:r>
                <w:r>
                  <w:rPr>
                    <w:noProof/>
                    <w:webHidden/>
                  </w:rPr>
                  <w:t>5</w:t>
                </w:r>
                <w:r>
                  <w:rPr>
                    <w:noProof/>
                    <w:webHidden/>
                  </w:rPr>
                  <w:fldChar w:fldCharType="end"/>
                </w:r>
              </w:hyperlink>
            </w:p>
            <w:p w14:paraId="34306289" w14:textId="3CB3EA47" w:rsidR="00FD3E1F" w:rsidRDefault="00FD3E1F">
              <w:pPr>
                <w:pStyle w:val="TOC1"/>
                <w:rPr>
                  <w:noProof/>
                  <w:sz w:val="22"/>
                  <w:szCs w:val="22"/>
                </w:rPr>
              </w:pPr>
              <w:hyperlink w:anchor="_Toc208419855" w:history="1">
                <w:r w:rsidRPr="00C832ED">
                  <w:rPr>
                    <w:rStyle w:val="Hyperlink"/>
                    <w:rFonts w:cstheme="minorHAnsi"/>
                    <w:noProof/>
                  </w:rPr>
                  <w:t>8. Elektroninis aukcionas</w:t>
                </w:r>
                <w:r>
                  <w:rPr>
                    <w:noProof/>
                    <w:webHidden/>
                  </w:rPr>
                  <w:tab/>
                </w:r>
                <w:r>
                  <w:rPr>
                    <w:noProof/>
                    <w:webHidden/>
                  </w:rPr>
                  <w:fldChar w:fldCharType="begin"/>
                </w:r>
                <w:r>
                  <w:rPr>
                    <w:noProof/>
                    <w:webHidden/>
                  </w:rPr>
                  <w:instrText xml:space="preserve"> PAGEREF _Toc208419855 \h </w:instrText>
                </w:r>
                <w:r>
                  <w:rPr>
                    <w:noProof/>
                    <w:webHidden/>
                  </w:rPr>
                </w:r>
                <w:r>
                  <w:rPr>
                    <w:noProof/>
                    <w:webHidden/>
                  </w:rPr>
                  <w:fldChar w:fldCharType="separate"/>
                </w:r>
                <w:r>
                  <w:rPr>
                    <w:noProof/>
                    <w:webHidden/>
                  </w:rPr>
                  <w:t>5</w:t>
                </w:r>
                <w:r>
                  <w:rPr>
                    <w:noProof/>
                    <w:webHidden/>
                  </w:rPr>
                  <w:fldChar w:fldCharType="end"/>
                </w:r>
              </w:hyperlink>
            </w:p>
            <w:p w14:paraId="3F40EF9F" w14:textId="017424B6" w:rsidR="00FD3E1F" w:rsidRDefault="00FD3E1F">
              <w:pPr>
                <w:pStyle w:val="TOC1"/>
                <w:rPr>
                  <w:noProof/>
                  <w:sz w:val="22"/>
                  <w:szCs w:val="22"/>
                </w:rPr>
              </w:pPr>
              <w:hyperlink w:anchor="_Toc208419856" w:history="1">
                <w:r w:rsidRPr="00C832ED">
                  <w:rPr>
                    <w:rStyle w:val="Hyperlink"/>
                    <w:rFonts w:cstheme="minorHAnsi"/>
                    <w:noProof/>
                  </w:rPr>
                  <w:t>9. Pasiūlymų vertinimas</w:t>
                </w:r>
                <w:r>
                  <w:rPr>
                    <w:noProof/>
                    <w:webHidden/>
                  </w:rPr>
                  <w:tab/>
                </w:r>
                <w:r>
                  <w:rPr>
                    <w:noProof/>
                    <w:webHidden/>
                  </w:rPr>
                  <w:fldChar w:fldCharType="begin"/>
                </w:r>
                <w:r>
                  <w:rPr>
                    <w:noProof/>
                    <w:webHidden/>
                  </w:rPr>
                  <w:instrText xml:space="preserve"> PAGEREF _Toc208419856 \h </w:instrText>
                </w:r>
                <w:r>
                  <w:rPr>
                    <w:noProof/>
                    <w:webHidden/>
                  </w:rPr>
                </w:r>
                <w:r>
                  <w:rPr>
                    <w:noProof/>
                    <w:webHidden/>
                  </w:rPr>
                  <w:fldChar w:fldCharType="separate"/>
                </w:r>
                <w:r>
                  <w:rPr>
                    <w:noProof/>
                    <w:webHidden/>
                  </w:rPr>
                  <w:t>5</w:t>
                </w:r>
                <w:r>
                  <w:rPr>
                    <w:noProof/>
                    <w:webHidden/>
                  </w:rPr>
                  <w:fldChar w:fldCharType="end"/>
                </w:r>
              </w:hyperlink>
            </w:p>
            <w:p w14:paraId="39357609" w14:textId="242D0B5F" w:rsidR="00FD3E1F" w:rsidRDefault="00FD3E1F">
              <w:pPr>
                <w:pStyle w:val="TOC1"/>
                <w:rPr>
                  <w:noProof/>
                  <w:sz w:val="22"/>
                  <w:szCs w:val="22"/>
                </w:rPr>
              </w:pPr>
              <w:hyperlink w:anchor="_Toc208419857" w:history="1">
                <w:r w:rsidRPr="00C832ED">
                  <w:rPr>
                    <w:rStyle w:val="Hyperlink"/>
                    <w:rFonts w:cstheme="minorHAnsi"/>
                    <w:noProof/>
                  </w:rPr>
                  <w:t>10. Sutarties sudarymas</w:t>
                </w:r>
                <w:r>
                  <w:rPr>
                    <w:noProof/>
                    <w:webHidden/>
                  </w:rPr>
                  <w:tab/>
                </w:r>
                <w:r>
                  <w:rPr>
                    <w:noProof/>
                    <w:webHidden/>
                  </w:rPr>
                  <w:fldChar w:fldCharType="begin"/>
                </w:r>
                <w:r>
                  <w:rPr>
                    <w:noProof/>
                    <w:webHidden/>
                  </w:rPr>
                  <w:instrText xml:space="preserve"> PAGEREF _Toc208419857 \h </w:instrText>
                </w:r>
                <w:r>
                  <w:rPr>
                    <w:noProof/>
                    <w:webHidden/>
                  </w:rPr>
                </w:r>
                <w:r>
                  <w:rPr>
                    <w:noProof/>
                    <w:webHidden/>
                  </w:rPr>
                  <w:fldChar w:fldCharType="separate"/>
                </w:r>
                <w:r>
                  <w:rPr>
                    <w:noProof/>
                    <w:webHidden/>
                  </w:rPr>
                  <w:t>5</w:t>
                </w:r>
                <w:r>
                  <w:rPr>
                    <w:noProof/>
                    <w:webHidden/>
                  </w:rPr>
                  <w:fldChar w:fldCharType="end"/>
                </w:r>
              </w:hyperlink>
            </w:p>
            <w:p w14:paraId="52FE17DA" w14:textId="538753D6" w:rsidR="00FD3E1F" w:rsidRDefault="00FD3E1F">
              <w:pPr>
                <w:pStyle w:val="TOC1"/>
                <w:rPr>
                  <w:noProof/>
                  <w:sz w:val="22"/>
                  <w:szCs w:val="22"/>
                </w:rPr>
              </w:pPr>
              <w:hyperlink w:anchor="_Toc208419858" w:history="1">
                <w:r w:rsidRPr="00C832ED">
                  <w:rPr>
                    <w:rStyle w:val="Hyperlink"/>
                    <w:rFonts w:cstheme="minorHAnsi"/>
                    <w:noProof/>
                  </w:rPr>
                  <w:t>11. Kitos sąlygos</w:t>
                </w:r>
                <w:r>
                  <w:rPr>
                    <w:noProof/>
                    <w:webHidden/>
                  </w:rPr>
                  <w:tab/>
                </w:r>
                <w:r>
                  <w:rPr>
                    <w:noProof/>
                    <w:webHidden/>
                  </w:rPr>
                  <w:fldChar w:fldCharType="begin"/>
                </w:r>
                <w:r>
                  <w:rPr>
                    <w:noProof/>
                    <w:webHidden/>
                  </w:rPr>
                  <w:instrText xml:space="preserve"> PAGEREF _Toc208419858 \h </w:instrText>
                </w:r>
                <w:r>
                  <w:rPr>
                    <w:noProof/>
                    <w:webHidden/>
                  </w:rPr>
                </w:r>
                <w:r>
                  <w:rPr>
                    <w:noProof/>
                    <w:webHidden/>
                  </w:rPr>
                  <w:fldChar w:fldCharType="separate"/>
                </w:r>
                <w:r>
                  <w:rPr>
                    <w:noProof/>
                    <w:webHidden/>
                  </w:rPr>
                  <w:t>6</w:t>
                </w:r>
                <w:r>
                  <w:rPr>
                    <w:noProof/>
                    <w:webHidden/>
                  </w:rPr>
                  <w:fldChar w:fldCharType="end"/>
                </w:r>
              </w:hyperlink>
            </w:p>
            <w:p w14:paraId="78E5E534" w14:textId="117B9D2E" w:rsidR="00FD3E1F" w:rsidRDefault="00FD3E1F">
              <w:pPr>
                <w:pStyle w:val="TOC2"/>
                <w:rPr>
                  <w:noProof/>
                  <w:sz w:val="22"/>
                  <w:szCs w:val="22"/>
                </w:rPr>
              </w:pPr>
              <w:hyperlink w:anchor="_Toc208419859" w:history="1">
                <w:r w:rsidRPr="00A46262">
                  <w:rPr>
                    <w:rStyle w:val="Hyperlink"/>
                    <w:noProof/>
                  </w:rPr>
                  <w:t>Pirkimo sąlygų 1 priedas „Terminai“</w:t>
                </w:r>
                <w:r>
                  <w:rPr>
                    <w:noProof/>
                    <w:webHidden/>
                  </w:rPr>
                  <w:tab/>
                </w:r>
                <w:r>
                  <w:rPr>
                    <w:noProof/>
                    <w:webHidden/>
                  </w:rPr>
                  <w:fldChar w:fldCharType="begin"/>
                </w:r>
                <w:r>
                  <w:rPr>
                    <w:noProof/>
                    <w:webHidden/>
                  </w:rPr>
                  <w:instrText xml:space="preserve"> PAGEREF _Toc208419859 \h </w:instrText>
                </w:r>
                <w:r>
                  <w:rPr>
                    <w:noProof/>
                    <w:webHidden/>
                  </w:rPr>
                </w:r>
                <w:r>
                  <w:rPr>
                    <w:noProof/>
                    <w:webHidden/>
                  </w:rPr>
                  <w:fldChar w:fldCharType="separate"/>
                </w:r>
                <w:r>
                  <w:rPr>
                    <w:noProof/>
                    <w:webHidden/>
                  </w:rPr>
                  <w:t>7</w:t>
                </w:r>
                <w:r>
                  <w:rPr>
                    <w:noProof/>
                    <w:webHidden/>
                  </w:rPr>
                  <w:fldChar w:fldCharType="end"/>
                </w:r>
              </w:hyperlink>
            </w:p>
            <w:p w14:paraId="2696E205" w14:textId="015934E7" w:rsidR="00FD3E1F" w:rsidRDefault="00FD3E1F">
              <w:pPr>
                <w:pStyle w:val="TOC2"/>
                <w:rPr>
                  <w:noProof/>
                  <w:sz w:val="22"/>
                  <w:szCs w:val="22"/>
                </w:rPr>
              </w:pPr>
              <w:hyperlink w:anchor="_Toc208419860" w:history="1">
                <w:r w:rsidRPr="00C832ED">
                  <w:rPr>
                    <w:rStyle w:val="Hyperlink"/>
                    <w:rFonts w:eastAsia="Calibri" w:cstheme="minorHAnsi"/>
                    <w:noProof/>
                  </w:rPr>
                  <w:t>Pirk</w:t>
                </w:r>
                <w:r w:rsidR="00C53BE4">
                  <w:rPr>
                    <w:rStyle w:val="Hyperlink"/>
                    <w:rFonts w:eastAsia="Calibri" w:cstheme="minorHAnsi"/>
                    <w:noProof/>
                  </w:rPr>
                  <w:t>imo sąlygų 2 priedas „Pasiūlymo forma</w:t>
                </w:r>
                <w:r w:rsidRPr="00C832ED">
                  <w:rPr>
                    <w:rStyle w:val="Hyperlink"/>
                    <w:rFonts w:eastAsia="Calibri" w:cstheme="minorHAnsi"/>
                    <w:noProof/>
                  </w:rPr>
                  <w:t>“</w:t>
                </w:r>
                <w:r>
                  <w:rPr>
                    <w:noProof/>
                    <w:webHidden/>
                  </w:rPr>
                  <w:tab/>
                </w:r>
                <w:r>
                  <w:rPr>
                    <w:noProof/>
                    <w:webHidden/>
                  </w:rPr>
                  <w:fldChar w:fldCharType="begin"/>
                </w:r>
                <w:r>
                  <w:rPr>
                    <w:noProof/>
                    <w:webHidden/>
                  </w:rPr>
                  <w:instrText xml:space="preserve"> PAGEREF _Toc208419860 \h </w:instrText>
                </w:r>
                <w:r>
                  <w:rPr>
                    <w:noProof/>
                    <w:webHidden/>
                  </w:rPr>
                </w:r>
                <w:r>
                  <w:rPr>
                    <w:noProof/>
                    <w:webHidden/>
                  </w:rPr>
                  <w:fldChar w:fldCharType="separate"/>
                </w:r>
                <w:r>
                  <w:rPr>
                    <w:noProof/>
                    <w:webHidden/>
                  </w:rPr>
                  <w:t>1</w:t>
                </w:r>
                <w:r w:rsidR="00F33347">
                  <w:rPr>
                    <w:noProof/>
                    <w:webHidden/>
                  </w:rPr>
                  <w:t>0</w:t>
                </w:r>
                <w:r>
                  <w:rPr>
                    <w:noProof/>
                    <w:webHidden/>
                  </w:rPr>
                  <w:fldChar w:fldCharType="end"/>
                </w:r>
              </w:hyperlink>
            </w:p>
            <w:p w14:paraId="0569A37A" w14:textId="7DCD8C93" w:rsidR="00FD3E1F" w:rsidRDefault="00FD3E1F">
              <w:pPr>
                <w:pStyle w:val="TOC2"/>
                <w:rPr>
                  <w:noProof/>
                  <w:sz w:val="22"/>
                  <w:szCs w:val="22"/>
                </w:rPr>
              </w:pPr>
              <w:hyperlink w:anchor="_Toc208419861" w:history="1">
                <w:r w:rsidRPr="00C832ED">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_Toc208419861 \h </w:instrText>
                </w:r>
                <w:r>
                  <w:rPr>
                    <w:noProof/>
                    <w:webHidden/>
                  </w:rPr>
                </w:r>
                <w:r>
                  <w:rPr>
                    <w:noProof/>
                    <w:webHidden/>
                  </w:rPr>
                  <w:fldChar w:fldCharType="separate"/>
                </w:r>
                <w:r>
                  <w:rPr>
                    <w:noProof/>
                    <w:webHidden/>
                  </w:rPr>
                  <w:t>1</w:t>
                </w:r>
                <w:r w:rsidR="00F33347">
                  <w:rPr>
                    <w:noProof/>
                    <w:webHidden/>
                  </w:rPr>
                  <w:t>1</w:t>
                </w:r>
                <w:r>
                  <w:rPr>
                    <w:noProof/>
                    <w:webHidden/>
                  </w:rPr>
                  <w:fldChar w:fldCharType="end"/>
                </w:r>
              </w:hyperlink>
            </w:p>
            <w:p w14:paraId="30AD5216" w14:textId="2CFCF801" w:rsidR="00FD3E1F" w:rsidRDefault="00FD3E1F">
              <w:pPr>
                <w:pStyle w:val="TOC2"/>
                <w:rPr>
                  <w:noProof/>
                  <w:sz w:val="22"/>
                  <w:szCs w:val="22"/>
                </w:rPr>
              </w:pPr>
              <w:hyperlink w:anchor="_Toc208419864" w:history="1">
                <w:r w:rsidRPr="00C832ED">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_Toc208419864 \h </w:instrText>
                </w:r>
                <w:r>
                  <w:rPr>
                    <w:noProof/>
                    <w:webHidden/>
                  </w:rPr>
                </w:r>
                <w:r>
                  <w:rPr>
                    <w:noProof/>
                    <w:webHidden/>
                  </w:rPr>
                  <w:fldChar w:fldCharType="separate"/>
                </w:r>
                <w:r>
                  <w:rPr>
                    <w:noProof/>
                    <w:webHidden/>
                  </w:rPr>
                  <w:t>2</w:t>
                </w:r>
                <w:r w:rsidR="00F33347">
                  <w:rPr>
                    <w:noProof/>
                    <w:webHidden/>
                  </w:rPr>
                  <w:t>1</w:t>
                </w:r>
                <w:r>
                  <w:rPr>
                    <w:noProof/>
                    <w:webHidden/>
                  </w:rPr>
                  <w:fldChar w:fldCharType="end"/>
                </w:r>
              </w:hyperlink>
            </w:p>
            <w:p w14:paraId="0432DB28" w14:textId="74946EBD" w:rsidR="00FD3E1F" w:rsidRDefault="00FD3E1F">
              <w:pPr>
                <w:pStyle w:val="TOC2"/>
                <w:rPr>
                  <w:noProof/>
                  <w:sz w:val="22"/>
                  <w:szCs w:val="22"/>
                </w:rPr>
              </w:pPr>
              <w:hyperlink w:anchor="_Toc208419865" w:history="1">
                <w:r w:rsidRPr="00C832ED">
                  <w:rPr>
                    <w:rStyle w:val="Hyperlink"/>
                    <w:rFonts w:eastAsia="Calibri" w:cstheme="minorHAnsi"/>
                    <w:noProof/>
                  </w:rPr>
                  <w:t xml:space="preserve">Pirkimo sąlygų 5 priedas „EBVPD“ </w:t>
                </w:r>
                <w:r w:rsidRPr="00C832ED">
                  <w:rPr>
                    <w:rStyle w:val="Hyperlink"/>
                    <w:rFonts w:cstheme="minorHAnsi"/>
                    <w:noProof/>
                  </w:rPr>
                  <w:t>(XML formatu)</w:t>
                </w:r>
                <w:r>
                  <w:rPr>
                    <w:noProof/>
                    <w:webHidden/>
                  </w:rPr>
                  <w:tab/>
                </w:r>
                <w:r>
                  <w:rPr>
                    <w:noProof/>
                    <w:webHidden/>
                  </w:rPr>
                  <w:fldChar w:fldCharType="begin"/>
                </w:r>
                <w:r>
                  <w:rPr>
                    <w:noProof/>
                    <w:webHidden/>
                  </w:rPr>
                  <w:instrText xml:space="preserve"> PAGEREF _Toc208419865 \h </w:instrText>
                </w:r>
                <w:r>
                  <w:rPr>
                    <w:noProof/>
                    <w:webHidden/>
                  </w:rPr>
                </w:r>
                <w:r>
                  <w:rPr>
                    <w:noProof/>
                    <w:webHidden/>
                  </w:rPr>
                  <w:fldChar w:fldCharType="separate"/>
                </w:r>
                <w:r>
                  <w:rPr>
                    <w:noProof/>
                    <w:webHidden/>
                  </w:rPr>
                  <w:t>2</w:t>
                </w:r>
                <w:r w:rsidR="00F33347">
                  <w:rPr>
                    <w:noProof/>
                    <w:webHidden/>
                  </w:rPr>
                  <w:t>2</w:t>
                </w:r>
                <w:r>
                  <w:rPr>
                    <w:noProof/>
                    <w:webHidden/>
                  </w:rPr>
                  <w:fldChar w:fldCharType="end"/>
                </w:r>
              </w:hyperlink>
            </w:p>
            <w:p w14:paraId="2E0E33BF" w14:textId="5F10EC56" w:rsidR="00FD3E1F" w:rsidRDefault="00FD3E1F">
              <w:pPr>
                <w:pStyle w:val="TOC2"/>
                <w:rPr>
                  <w:noProof/>
                  <w:sz w:val="22"/>
                  <w:szCs w:val="22"/>
                </w:rPr>
              </w:pPr>
              <w:hyperlink w:anchor="_Toc208419866" w:history="1">
                <w:r w:rsidRPr="00C832ED">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_Toc208419866 \h </w:instrText>
                </w:r>
                <w:r>
                  <w:rPr>
                    <w:noProof/>
                    <w:webHidden/>
                  </w:rPr>
                </w:r>
                <w:r>
                  <w:rPr>
                    <w:noProof/>
                    <w:webHidden/>
                  </w:rPr>
                  <w:fldChar w:fldCharType="separate"/>
                </w:r>
                <w:r>
                  <w:rPr>
                    <w:noProof/>
                    <w:webHidden/>
                  </w:rPr>
                  <w:t>2</w:t>
                </w:r>
                <w:r w:rsidR="00F33347">
                  <w:rPr>
                    <w:noProof/>
                    <w:webHidden/>
                  </w:rPr>
                  <w:t>3</w:t>
                </w:r>
                <w:r>
                  <w:rPr>
                    <w:noProof/>
                    <w:webHidden/>
                  </w:rPr>
                  <w:fldChar w:fldCharType="end"/>
                </w:r>
              </w:hyperlink>
            </w:p>
            <w:p w14:paraId="71E3F249" w14:textId="27D0CE2E" w:rsidR="00FD3E1F" w:rsidRDefault="00FD3E1F">
              <w:pPr>
                <w:pStyle w:val="TOC2"/>
                <w:rPr>
                  <w:rStyle w:val="Hyperlink"/>
                  <w:noProof/>
                </w:rPr>
              </w:pPr>
              <w:hyperlink w:anchor="_Toc208419867" w:history="1">
                <w:r w:rsidRPr="00C832ED">
                  <w:rPr>
                    <w:rStyle w:val="Hyperlink"/>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_Toc208419867 \h </w:instrText>
                </w:r>
                <w:r>
                  <w:rPr>
                    <w:noProof/>
                    <w:webHidden/>
                  </w:rPr>
                </w:r>
                <w:r>
                  <w:rPr>
                    <w:noProof/>
                    <w:webHidden/>
                  </w:rPr>
                  <w:fldChar w:fldCharType="separate"/>
                </w:r>
                <w:r>
                  <w:rPr>
                    <w:noProof/>
                    <w:webHidden/>
                  </w:rPr>
                  <w:t>2</w:t>
                </w:r>
                <w:r w:rsidR="00F33347">
                  <w:rPr>
                    <w:noProof/>
                    <w:webHidden/>
                  </w:rPr>
                  <w:t>5</w:t>
                </w:r>
                <w:r>
                  <w:rPr>
                    <w:noProof/>
                    <w:webHidden/>
                  </w:rPr>
                  <w:fldChar w:fldCharType="end"/>
                </w:r>
              </w:hyperlink>
            </w:p>
            <w:p w14:paraId="2CBFEAFD" w14:textId="1840A338" w:rsidR="00FD3E1F" w:rsidRPr="00FD3E1F" w:rsidRDefault="00FD3E1F" w:rsidP="00C76BB4">
              <w:pPr>
                <w:ind w:firstLine="220"/>
                <w:rPr>
                  <w:noProof/>
                </w:rPr>
              </w:pPr>
              <w:r>
                <w:rPr>
                  <w:noProof/>
                </w:rPr>
                <w:t>Pirkimo sąlygų 8 priedas „Techninė specifikacija</w:t>
              </w:r>
              <w:r w:rsidRPr="00FD3E1F">
                <w:rPr>
                  <w:noProof/>
                </w:rPr>
                <w:t>“</w:t>
              </w:r>
              <w:r w:rsidR="002A5C5F">
                <w:rPr>
                  <w:noProof/>
                </w:rPr>
                <w:t>.</w:t>
              </w:r>
              <w:r>
                <w:rPr>
                  <w:noProof/>
                </w:rPr>
                <w:t>...................................................................................................</w:t>
              </w:r>
              <w:r w:rsidR="002A5C5F">
                <w:rPr>
                  <w:noProof/>
                </w:rPr>
                <w:t>.</w:t>
              </w:r>
              <w:r>
                <w:t>2</w:t>
              </w:r>
              <w:r w:rsidR="00F33347">
                <w:t>6</w:t>
              </w:r>
            </w:p>
            <w:p w14:paraId="1773B998" w14:textId="371506E1" w:rsidR="0061594E" w:rsidRPr="00431C23"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2A0F8472" w:rsidR="002415C7" w:rsidRPr="007F443A" w:rsidRDefault="005663D8" w:rsidP="005663D8">
      <w:pPr>
        <w:pStyle w:val="Heading1"/>
        <w:spacing w:line="20" w:lineRule="atLeast"/>
        <w:contextualSpacing/>
        <w:rPr>
          <w:rFonts w:asciiTheme="minorHAnsi" w:hAnsiTheme="minorHAnsi" w:cstheme="minorHAnsi"/>
        </w:rPr>
      </w:pPr>
      <w:bookmarkStart w:id="1" w:name="_Toc208419848"/>
      <w:bookmarkStart w:id="2" w:name="_Toc335201954"/>
      <w:bookmarkStart w:id="3" w:name="_Toc147739116"/>
      <w:r>
        <w:rPr>
          <w:rFonts w:asciiTheme="minorHAnsi" w:hAnsiTheme="minorHAnsi" w:cstheme="minorHAnsi"/>
        </w:rPr>
        <w:lastRenderedPageBreak/>
        <w:t xml:space="preserve">1. </w:t>
      </w:r>
      <w:r w:rsidR="00263B34" w:rsidRPr="007F443A">
        <w:rPr>
          <w:rFonts w:asciiTheme="minorHAnsi" w:hAnsiTheme="minorHAnsi" w:cstheme="minorHAnsi"/>
        </w:rPr>
        <w:t>Bendra informacija</w:t>
      </w:r>
      <w:bookmarkEnd w:id="1"/>
    </w:p>
    <w:p w14:paraId="29B2B9DB" w14:textId="0E057519" w:rsidR="00486340" w:rsidRDefault="00D97F55" w:rsidP="00F52B76">
      <w:pPr>
        <w:pStyle w:val="NoSpacing"/>
        <w:ind w:firstLine="567"/>
        <w:jc w:val="both"/>
      </w:pPr>
      <w:r w:rsidRPr="00CC1271">
        <w:rPr>
          <w:bCs/>
        </w:rPr>
        <w:t xml:space="preserve">1.1. </w:t>
      </w:r>
      <w:r w:rsidR="00FC2C5F">
        <w:rPr>
          <w:bCs/>
        </w:rPr>
        <w:t>P</w:t>
      </w:r>
      <w:r w:rsidR="00CC1271" w:rsidRPr="00CC1271">
        <w:rPr>
          <w:bCs/>
        </w:rPr>
        <w:t xml:space="preserve">erkančioji organizacija – </w:t>
      </w:r>
      <w:r w:rsidR="003B343E">
        <w:rPr>
          <w:bCs/>
        </w:rPr>
        <w:t>Viešoji įstaiga Raseinių ligoninė</w:t>
      </w:r>
      <w:r w:rsidR="009F619F" w:rsidRPr="00CC1271">
        <w:t xml:space="preserve">, </w:t>
      </w:r>
      <w:r w:rsidR="009F619F" w:rsidRPr="007F443A">
        <w:t xml:space="preserve">juridinio asmens kodas </w:t>
      </w:r>
      <w:r w:rsidR="003B343E">
        <w:t>172415942</w:t>
      </w:r>
      <w:r w:rsidR="009F619F" w:rsidRPr="00CC1271">
        <w:t xml:space="preserve">, adresas </w:t>
      </w:r>
      <w:r w:rsidR="003B343E">
        <w:rPr>
          <w:iCs/>
        </w:rPr>
        <w:t>Ligoninės g.4, LT-60127, Raseiniai</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77777777" w:rsidR="00486340" w:rsidRPr="001750D0" w:rsidRDefault="00FC2C5F" w:rsidP="00486340">
      <w:pPr>
        <w:pStyle w:val="NoSpacing"/>
        <w:ind w:firstLine="567"/>
      </w:pPr>
      <w:r w:rsidRPr="001750D0">
        <w:t>P</w:t>
      </w:r>
      <w:r w:rsidR="009F619F" w:rsidRPr="001750D0">
        <w:t>erkančiosios organizacijos kontaktiniai asmenys:</w:t>
      </w:r>
    </w:p>
    <w:p w14:paraId="77D46F62" w14:textId="2B65F81F" w:rsidR="000A30B7" w:rsidRDefault="008905AA" w:rsidP="000A30B7">
      <w:pPr>
        <w:pStyle w:val="NoSpacing"/>
        <w:ind w:firstLine="567"/>
        <w:jc w:val="both"/>
      </w:pPr>
      <w:r w:rsidRPr="005D7365">
        <w:t xml:space="preserve">– dėl klausimų, susijusių su pirkimo objektu – </w:t>
      </w:r>
      <w:r w:rsidR="000A30B7" w:rsidRPr="005D7365">
        <w:t>vyriausioji</w:t>
      </w:r>
      <w:r w:rsidR="000A30B7">
        <w:t xml:space="preserve"> slaugos administratorė Laura Juozaitienė, </w:t>
      </w:r>
      <w:r w:rsidR="000A30B7">
        <w:rPr>
          <w:spacing w:val="-4"/>
        </w:rPr>
        <w:t>tel. +370 428 79052</w:t>
      </w:r>
      <w:r w:rsidR="000A30B7" w:rsidRPr="008905AA">
        <w:rPr>
          <w:spacing w:val="-4"/>
        </w:rPr>
        <w:t>, el. p.</w:t>
      </w:r>
      <w:r w:rsidR="000A30B7">
        <w:rPr>
          <w:spacing w:val="-4"/>
        </w:rPr>
        <w:t xml:space="preserve"> </w:t>
      </w:r>
      <w:hyperlink r:id="rId11" w:history="1">
        <w:r w:rsidR="000A30B7" w:rsidRPr="00BC63C0">
          <w:rPr>
            <w:rStyle w:val="Hyperlink"/>
          </w:rPr>
          <w:t>laura. juozaitiene@stacionaras.lt</w:t>
        </w:r>
      </w:hyperlink>
      <w:r w:rsidR="000A30B7">
        <w:t>;</w:t>
      </w:r>
    </w:p>
    <w:p w14:paraId="1AC2C6C4" w14:textId="0AD02B0F" w:rsidR="00531E5C" w:rsidRPr="008905AA" w:rsidRDefault="008905AA" w:rsidP="00531E5C">
      <w:pPr>
        <w:pStyle w:val="NoSpacing"/>
        <w:ind w:firstLine="567"/>
        <w:jc w:val="both"/>
        <w:rPr>
          <w:spacing w:val="-4"/>
        </w:rPr>
      </w:pPr>
      <w:r w:rsidRPr="008905AA">
        <w:rPr>
          <w:spacing w:val="-4"/>
        </w:rPr>
        <w:t>– dėl klausimų</w:t>
      </w:r>
      <w:r w:rsidR="00F52B76">
        <w:rPr>
          <w:spacing w:val="-4"/>
        </w:rPr>
        <w:t>,</w:t>
      </w:r>
      <w:r w:rsidRPr="008905AA">
        <w:rPr>
          <w:spacing w:val="-4"/>
        </w:rPr>
        <w:t xml:space="preserve"> susijusių su viešųjų pirkimų procedūromis, pirkimo sąlygų reikalavimais –</w:t>
      </w:r>
      <w:r w:rsidR="00885CEF">
        <w:rPr>
          <w:spacing w:val="-4"/>
        </w:rPr>
        <w:t>viešųjų pirkimų s</w:t>
      </w:r>
      <w:r w:rsidRPr="008905AA">
        <w:rPr>
          <w:spacing w:val="-4"/>
        </w:rPr>
        <w:t xml:space="preserve">pecialistė </w:t>
      </w:r>
      <w:r w:rsidR="00885CEF">
        <w:rPr>
          <w:spacing w:val="-4"/>
        </w:rPr>
        <w:t>Ingrida Martinaitienė</w:t>
      </w:r>
      <w:r w:rsidR="00DF3B22">
        <w:rPr>
          <w:spacing w:val="-4"/>
        </w:rPr>
        <w:t xml:space="preserve">, tel. +370 </w:t>
      </w:r>
      <w:r w:rsidR="00885CEF">
        <w:rPr>
          <w:spacing w:val="-4"/>
        </w:rPr>
        <w:t>428 79070</w:t>
      </w:r>
      <w:r w:rsidRPr="008905AA">
        <w:rPr>
          <w:spacing w:val="-4"/>
        </w:rPr>
        <w:t>, el. p.</w:t>
      </w:r>
      <w:r w:rsidR="00531E5C">
        <w:rPr>
          <w:spacing w:val="-4"/>
        </w:rPr>
        <w:t xml:space="preserve"> </w:t>
      </w:r>
      <w:hyperlink r:id="rId12" w:history="1">
        <w:r w:rsidR="00885CEF" w:rsidRPr="00973FAA">
          <w:rPr>
            <w:rStyle w:val="Hyperlink"/>
          </w:rPr>
          <w:t>pirkimai@stacionaras.lt</w:t>
        </w:r>
      </w:hyperlink>
      <w:r w:rsidR="00885CEF">
        <w:t xml:space="preserve"> </w:t>
      </w:r>
    </w:p>
    <w:bookmarkEnd w:id="4"/>
    <w:p w14:paraId="595ADB33" w14:textId="50B96BD8" w:rsidR="00486340" w:rsidRDefault="005A7EBB" w:rsidP="00486340">
      <w:pPr>
        <w:pStyle w:val="NoSpacing"/>
        <w:ind w:firstLine="567"/>
        <w:jc w:val="both"/>
        <w:rPr>
          <w:rFonts w:cstheme="minorHAnsi"/>
        </w:rPr>
      </w:pPr>
      <w:r w:rsidRPr="007F443A">
        <w:t xml:space="preserve">1.2. </w:t>
      </w:r>
      <w:r w:rsidR="00D97F55" w:rsidRPr="007F443A">
        <w:rPr>
          <w:rFonts w:cstheme="minorHAnsi"/>
          <w:color w:val="000000" w:themeColor="text1"/>
        </w:rPr>
        <w:t xml:space="preserve">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w:t>
      </w:r>
      <w:r w:rsidR="00531E5C">
        <w:rPr>
          <w:rFonts w:cstheme="minorHAnsi"/>
        </w:rPr>
        <w:t>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w:t>
      </w:r>
      <w:r w:rsidR="00994622">
        <w:rPr>
          <w:rFonts w:cstheme="minorHAnsi"/>
        </w:rPr>
        <w:t>6</w:t>
      </w:r>
      <w:r w:rsidR="00F95CEE" w:rsidRPr="00737EA0">
        <w:rPr>
          <w:rFonts w:cstheme="minorHAnsi"/>
        </w:rPr>
        <w:t>-</w:t>
      </w:r>
      <w:r w:rsidR="00F76CDA">
        <w:rPr>
          <w:rFonts w:cstheme="minorHAnsi"/>
        </w:rPr>
        <w:t>0</w:t>
      </w:r>
      <w:r w:rsidR="00041B60">
        <w:rPr>
          <w:rFonts w:cstheme="minorHAnsi"/>
        </w:rPr>
        <w:t>4</w:t>
      </w:r>
      <w:r w:rsidR="00B07899">
        <w:rPr>
          <w:rFonts w:cstheme="minorHAnsi"/>
        </w:rPr>
        <w:t>-</w:t>
      </w:r>
      <w:r w:rsidR="008A092B">
        <w:rPr>
          <w:rFonts w:cstheme="minorHAnsi"/>
        </w:rPr>
        <w:t>1</w:t>
      </w:r>
      <w:r w:rsidR="00F3289A">
        <w:rPr>
          <w:rFonts w:cstheme="minorHAnsi"/>
        </w:rPr>
        <w:t>4</w:t>
      </w:r>
      <w:r w:rsidR="008E4F2D" w:rsidRPr="00737EA0">
        <w:rPr>
          <w:rFonts w:cstheme="minorHAnsi"/>
        </w:rPr>
        <w:t>.</w:t>
      </w:r>
    </w:p>
    <w:p w14:paraId="01F70567" w14:textId="0235E9CC" w:rsidR="00486340" w:rsidRDefault="002F5F8E" w:rsidP="00486340">
      <w:pPr>
        <w:pStyle w:val="NoSpacing"/>
        <w:ind w:firstLine="567"/>
        <w:jc w:val="both"/>
        <w:rPr>
          <w:rFonts w:eastAsia="Times New Roman" w:cstheme="minorHAnsi"/>
        </w:rPr>
      </w:pPr>
      <w:r w:rsidRPr="007F443A">
        <w:rPr>
          <w:rFonts w:cstheme="minorHAnsi"/>
        </w:rPr>
        <w:t xml:space="preserve">1.4. </w:t>
      </w:r>
      <w:r w:rsidR="00AA23FB" w:rsidRPr="007F443A">
        <w:rPr>
          <w:rFonts w:eastAsia="Times New Roman" w:cstheme="minorHAnsi"/>
        </w:rPr>
        <w:t>Perkančioji organizacija nerezervuoja teisės dalyvauti pirkime.</w:t>
      </w:r>
    </w:p>
    <w:p w14:paraId="3C6914D4" w14:textId="77777777" w:rsidR="00171457" w:rsidRPr="00F44DED" w:rsidRDefault="00C447D2" w:rsidP="00171457">
      <w:pPr>
        <w:pStyle w:val="NoSpacing"/>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F44DED">
        <w:rPr>
          <w:rFonts w:cstheme="minorHAnsi"/>
        </w:rPr>
        <w:t xml:space="preserve">Stebėtojai dalyvauti </w:t>
      </w:r>
      <w:r w:rsidR="008A3C98" w:rsidRPr="00F44DED">
        <w:rPr>
          <w:rFonts w:cstheme="minorHAnsi"/>
        </w:rPr>
        <w:t>K</w:t>
      </w:r>
      <w:r w:rsidR="00E32C8E" w:rsidRPr="00F44DED">
        <w:rPr>
          <w:rFonts w:cstheme="minorHAnsi"/>
        </w:rPr>
        <w:t>omisijos pos</w:t>
      </w:r>
      <w:r w:rsidR="00727E7A" w:rsidRPr="00F44DED">
        <w:rPr>
          <w:rFonts w:cstheme="minorHAnsi"/>
        </w:rPr>
        <w:t>ėdžiuose nėra kviečiami.</w:t>
      </w:r>
    </w:p>
    <w:p w14:paraId="72640E93" w14:textId="400EDBA4" w:rsidR="00F44DED" w:rsidRDefault="00D97F55" w:rsidP="00B467B4">
      <w:pPr>
        <w:pStyle w:val="NoSpacing"/>
        <w:ind w:firstLine="567"/>
        <w:jc w:val="both"/>
      </w:pPr>
      <w:r w:rsidRPr="00F44DED">
        <w:t>1.6</w:t>
      </w:r>
      <w:r w:rsidR="00D5212F" w:rsidRPr="00F44DED">
        <w:t xml:space="preserve">. Atliekamas žaliasis pirkimas. </w:t>
      </w:r>
      <w:r w:rsidR="00EC285E" w:rsidRPr="00F44DED">
        <w:t>V</w:t>
      </w:r>
      <w:r w:rsidR="00531E5C" w:rsidRPr="00F44DED">
        <w:t>adovau</w:t>
      </w:r>
      <w:r w:rsidR="002A5E85" w:rsidRPr="00F44DED">
        <w:t>damasi</w:t>
      </w:r>
      <w:r w:rsidR="00531E5C" w:rsidRPr="00F44DED">
        <w:t xml:space="preserve"> </w:t>
      </w:r>
      <w:r w:rsidR="002A5E85" w:rsidRPr="00F44DED">
        <w:t xml:space="preserve">Aplinkos apsaugos kriterijų taikymo, vykdant žaliuosius pirkimus, tvarkos aprašo, patvirtinto </w:t>
      </w:r>
      <w:r w:rsidR="00531E5C" w:rsidRPr="00F44DED">
        <w:t>Lietuvos Respublikos aplinkos ministro 2011 m. birželio 28 d. įsakymo Nr. D1-508 „</w:t>
      </w:r>
      <w:hyperlink r:id="rId13" w:history="1">
        <w:r w:rsidR="00531E5C" w:rsidRPr="00F44DED">
          <w:rPr>
            <w:rStyle w:val="Hyperlink"/>
            <w:rFonts w:cstheme="minorHAnsi"/>
          </w:rPr>
          <w:t>Dėl Aplinkos apsaugos kriterijų taikymo, vykdant žaliuosius pirkimus, tvarkos aprašo patvirtinimo</w:t>
        </w:r>
      </w:hyperlink>
      <w:r w:rsidR="00531E5C" w:rsidRPr="000B3DF6">
        <w:t>“</w:t>
      </w:r>
      <w:r w:rsidR="002A5E85">
        <w:t>,</w:t>
      </w:r>
      <w:r w:rsidR="00531E5C" w:rsidRPr="000B3DF6">
        <w:t xml:space="preserve"> 4</w:t>
      </w:r>
      <w:r w:rsidR="00EC285E" w:rsidRPr="000B3DF6">
        <w:t>.4.4.4 papunkčiu</w:t>
      </w:r>
      <w:r w:rsidR="002A5E85">
        <w:t>,</w:t>
      </w:r>
      <w:r w:rsidR="00531E5C" w:rsidRPr="000B3DF6">
        <w:t xml:space="preserve"> </w:t>
      </w:r>
      <w:r w:rsidR="002A5E85">
        <w:t>p</w:t>
      </w:r>
      <w:r w:rsidR="00EC285E" w:rsidRPr="000B3DF6">
        <w:t xml:space="preserve">erkančioji organizacija techninėje specifikacijoje nurodytoms prekėms savarankiškai nustatė aplinkos apsaugos kriterijus, kurie yra susiję su pirkimo objektu, </w:t>
      </w:r>
      <w:r w:rsidR="008A092B">
        <w:t>sutarties projekte.</w:t>
      </w:r>
    </w:p>
    <w:p w14:paraId="0817B4C1" w14:textId="180E29BE" w:rsidR="008B2B6D" w:rsidRDefault="00A64EC9" w:rsidP="00B467B4">
      <w:pPr>
        <w:pStyle w:val="NoSpacing"/>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8B2B6D" w:rsidRPr="008B2B6D">
        <w:rPr>
          <w:rFonts w:eastAsia="Arial" w:cstheme="minorHAnsi"/>
        </w:rPr>
        <w:t>Šiame pirkime socialiniai kriterijai netaikomi.</w:t>
      </w:r>
    </w:p>
    <w:p w14:paraId="2030D2DE" w14:textId="77777777" w:rsidR="00F3289A" w:rsidRDefault="008B2B6D" w:rsidP="00F3289A">
      <w:pPr>
        <w:pStyle w:val="NoSpacing"/>
        <w:ind w:firstLine="567"/>
        <w:jc w:val="both"/>
        <w:rPr>
          <w:rFonts w:eastAsia="Arial" w:cstheme="minorHAnsi"/>
        </w:rPr>
      </w:pPr>
      <w:r>
        <w:rPr>
          <w:rFonts w:cstheme="minorHAnsi"/>
        </w:rPr>
        <w:t>1.8</w:t>
      </w:r>
      <w:r w:rsidRPr="007F443A">
        <w:rPr>
          <w:rFonts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72905A3A" w14:textId="69955027" w:rsidR="00075CC1" w:rsidRPr="00F3289A" w:rsidRDefault="00075CC1" w:rsidP="00F3289A">
      <w:pPr>
        <w:pStyle w:val="NoSpacing"/>
        <w:ind w:firstLine="567"/>
        <w:jc w:val="both"/>
        <w:rPr>
          <w:rFonts w:eastAsia="Arial" w:cstheme="minorHAnsi"/>
        </w:rPr>
      </w:pPr>
      <w:r w:rsidRPr="00F3289A">
        <w:t>Perkančioji organizacija vykdė rinkos konsultaciją</w:t>
      </w:r>
      <w:r w:rsidR="00BE2D6C" w:rsidRPr="00F3289A">
        <w:t>,</w:t>
      </w:r>
      <w:r w:rsidRPr="00F3289A">
        <w:t xml:space="preserve"> susijusią su šiuo pirkimu </w:t>
      </w:r>
      <w:r w:rsidR="00F52B76" w:rsidRPr="00F3289A">
        <w:t>(</w:t>
      </w:r>
      <w:r w:rsidRPr="00F3289A">
        <w:t>ID</w:t>
      </w:r>
      <w:r w:rsidR="00F3289A" w:rsidRPr="00F3289A">
        <w:t>6642464</w:t>
      </w:r>
      <w:r w:rsidRPr="00F3289A">
        <w:t>).</w:t>
      </w:r>
    </w:p>
    <w:p w14:paraId="5C4D6C76" w14:textId="2D01273B" w:rsidR="00A64EC9" w:rsidRDefault="008B2B6D" w:rsidP="00A64EC9">
      <w:pPr>
        <w:pStyle w:val="NoSpacing"/>
        <w:ind w:firstLine="567"/>
        <w:jc w:val="both"/>
        <w:rPr>
          <w:rFonts w:cstheme="minorHAnsi"/>
        </w:rPr>
      </w:pPr>
      <w:r>
        <w:rPr>
          <w:rFonts w:cstheme="minorHAnsi"/>
        </w:rPr>
        <w:t>1.9.</w:t>
      </w:r>
      <w:r w:rsidRPr="005871DE">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69C3A7C8" w14:textId="3251900E" w:rsidR="00A64EC9" w:rsidRDefault="008B2B6D" w:rsidP="00A64EC9">
      <w:pPr>
        <w:pStyle w:val="NoSpacing"/>
        <w:ind w:firstLine="567"/>
        <w:jc w:val="both"/>
        <w:rPr>
          <w:rFonts w:cstheme="minorHAnsi"/>
        </w:rPr>
      </w:pPr>
      <w:r w:rsidRPr="008B2B6D">
        <w:rPr>
          <w:rFonts w:cstheme="minorHAnsi"/>
        </w:rPr>
        <w:t xml:space="preserve">1.10.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994622">
        <w:rPr>
          <w:rFonts w:cstheme="minorHAnsi"/>
        </w:rPr>
        <w:t>asiūlymų.</w:t>
      </w:r>
    </w:p>
    <w:p w14:paraId="3548E971" w14:textId="53764928" w:rsidR="00E32C8E" w:rsidRPr="00AB3F23" w:rsidRDefault="00F95CEE" w:rsidP="00A64EC9">
      <w:pPr>
        <w:tabs>
          <w:tab w:val="left" w:pos="851"/>
          <w:tab w:val="left" w:pos="993"/>
        </w:tabs>
        <w:ind w:firstLine="567"/>
        <w:jc w:val="both"/>
        <w:rPr>
          <w:rFonts w:cstheme="minorHAnsi"/>
        </w:rPr>
      </w:pPr>
      <w:r w:rsidRPr="00AB3F23">
        <w:rPr>
          <w:rFonts w:eastAsia="Arial" w:cstheme="minorHAnsi"/>
        </w:rPr>
        <w:t>1.1</w:t>
      </w:r>
      <w:r w:rsidR="008B2B6D">
        <w:rPr>
          <w:rFonts w:eastAsia="Arial" w:cstheme="minorHAnsi"/>
        </w:rPr>
        <w:t>1</w:t>
      </w:r>
      <w:r w:rsidR="005871DE" w:rsidRPr="00AB3F23">
        <w:rPr>
          <w:rFonts w:eastAsia="Arial" w:cstheme="minorHAnsi"/>
        </w:rPr>
        <w:t xml:space="preserve">. </w:t>
      </w:r>
      <w:r w:rsidR="00E32C8E" w:rsidRPr="00AB3F23">
        <w:rPr>
          <w:rFonts w:eastAsia="Arial" w:cstheme="minorHAnsi"/>
        </w:rPr>
        <w:t xml:space="preserve">Bendrosios </w:t>
      </w:r>
      <w:r w:rsidR="007E5F55" w:rsidRPr="00AB3F23">
        <w:rPr>
          <w:rFonts w:eastAsia="Arial" w:cstheme="minorHAnsi"/>
        </w:rPr>
        <w:t xml:space="preserve">pirkimo </w:t>
      </w:r>
      <w:r w:rsidR="00E32C8E" w:rsidRPr="00AB3F23">
        <w:rPr>
          <w:rFonts w:eastAsia="Arial" w:cstheme="minorHAnsi"/>
        </w:rPr>
        <w:t>sąlygos yra neatskiriama ši</w:t>
      </w:r>
      <w:r w:rsidR="00C07F25" w:rsidRPr="00AB3F23">
        <w:rPr>
          <w:rFonts w:eastAsia="Arial" w:cstheme="minorHAnsi"/>
        </w:rPr>
        <w:t>ų</w:t>
      </w:r>
      <w:r w:rsidR="00E32C8E" w:rsidRPr="00AB3F23">
        <w:rPr>
          <w:rFonts w:eastAsia="Arial" w:cstheme="minorHAnsi"/>
        </w:rPr>
        <w:t xml:space="preserve"> </w:t>
      </w:r>
      <w:r w:rsidR="00F4541C" w:rsidRPr="00AB3F23">
        <w:rPr>
          <w:rFonts w:eastAsia="Arial" w:cstheme="minorHAnsi"/>
        </w:rPr>
        <w:t>p</w:t>
      </w:r>
      <w:r w:rsidR="00E32C8E" w:rsidRPr="00AB3F23">
        <w:rPr>
          <w:rFonts w:eastAsia="Arial" w:cstheme="minorHAnsi"/>
        </w:rPr>
        <w:t>irkimo sąlygų dalis.</w:t>
      </w:r>
    </w:p>
    <w:p w14:paraId="49306EB7" w14:textId="77777777" w:rsidR="00B41C66" w:rsidRPr="007F443A" w:rsidRDefault="00507DC9" w:rsidP="00717DCC">
      <w:pPr>
        <w:pStyle w:val="Heading1"/>
        <w:spacing w:line="20" w:lineRule="atLeast"/>
        <w:contextualSpacing/>
        <w:rPr>
          <w:rFonts w:asciiTheme="minorHAnsi" w:hAnsiTheme="minorHAnsi" w:cstheme="minorHAnsi"/>
        </w:rPr>
      </w:pPr>
      <w:bookmarkStart w:id="5" w:name="_Ref39426332"/>
      <w:bookmarkStart w:id="6" w:name="_Ref39426338"/>
      <w:bookmarkStart w:id="7" w:name="_Toc208419849"/>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5"/>
      <w:bookmarkEnd w:id="6"/>
      <w:bookmarkEnd w:id="7"/>
    </w:p>
    <w:p w14:paraId="75349ED8" w14:textId="74917E7F" w:rsidR="006D091C" w:rsidRDefault="002E6AE5" w:rsidP="00300346">
      <w:pPr>
        <w:pStyle w:val="BodyText"/>
        <w:spacing w:after="0" w:line="240" w:lineRule="atLeast"/>
        <w:rPr>
          <w:rFonts w:eastAsia="Calibri" w:cstheme="minorHAnsi"/>
          <w:color w:val="000000" w:themeColor="text1"/>
          <w:szCs w:val="21"/>
        </w:rPr>
      </w:pPr>
      <w:r w:rsidRPr="00161802">
        <w:t xml:space="preserve">2.1. </w:t>
      </w:r>
      <w:r w:rsidR="007259E8" w:rsidRPr="00007426">
        <w:rPr>
          <w:rFonts w:eastAsia="Calibri" w:cstheme="minorHAnsi"/>
          <w:color w:val="000000" w:themeColor="text1"/>
          <w:szCs w:val="21"/>
        </w:rPr>
        <w:t>Perkančioji organizacija numato įsigyti</w:t>
      </w:r>
      <w:r w:rsidR="00300346" w:rsidRPr="00007426">
        <w:rPr>
          <w:rFonts w:eastAsia="Calibri" w:cstheme="minorHAnsi"/>
          <w:color w:val="000000" w:themeColor="text1"/>
          <w:szCs w:val="21"/>
        </w:rPr>
        <w:t xml:space="preserve"> </w:t>
      </w:r>
      <w:r w:rsidR="00ED1597">
        <w:rPr>
          <w:rFonts w:eastAsia="Calibri" w:cstheme="minorHAnsi"/>
          <w:color w:val="000000" w:themeColor="text1"/>
          <w:szCs w:val="21"/>
        </w:rPr>
        <w:t>maisto paruošimo įrenginius</w:t>
      </w:r>
      <w:r w:rsidR="007526F6">
        <w:rPr>
          <w:rFonts w:eastAsia="Calibri" w:cstheme="minorHAnsi"/>
          <w:color w:val="000000" w:themeColor="text1"/>
          <w:szCs w:val="21"/>
        </w:rPr>
        <w:t>,</w:t>
      </w:r>
      <w:r w:rsidR="00ED1597">
        <w:rPr>
          <w:rFonts w:eastAsia="Calibri" w:cstheme="minorHAnsi"/>
          <w:color w:val="000000" w:themeColor="text1"/>
          <w:szCs w:val="21"/>
        </w:rPr>
        <w:t xml:space="preserve"> </w:t>
      </w:r>
      <w:r w:rsidR="00ED1597" w:rsidRPr="00ED1597">
        <w:rPr>
          <w:rFonts w:eastAsia="Calibri" w:cstheme="minorHAnsi"/>
          <w:color w:val="000000" w:themeColor="text1"/>
          <w:szCs w:val="21"/>
        </w:rPr>
        <w:t>įskaitant jų pristatymą, sunešimą, sumontavimą, prijungimą prie elektros, vandens ir nuotekų sistemų (jei reikalinga), paleidimą-derinimą ir darbuotojų apmokymą jais naudotis,</w:t>
      </w:r>
      <w:r w:rsidR="00ED1597">
        <w:rPr>
          <w:rFonts w:eastAsia="Calibri" w:cstheme="minorHAnsi"/>
          <w:color w:val="000000" w:themeColor="text1"/>
          <w:szCs w:val="21"/>
        </w:rPr>
        <w:t xml:space="preserve"> </w:t>
      </w:r>
      <w:r w:rsidR="00CC4693">
        <w:rPr>
          <w:rFonts w:eastAsia="Calibri" w:cstheme="minorHAnsi"/>
          <w:color w:val="000000" w:themeColor="text1"/>
          <w:szCs w:val="21"/>
        </w:rPr>
        <w:t xml:space="preserve"> ir</w:t>
      </w:r>
      <w:r w:rsidR="00ED1597">
        <w:rPr>
          <w:rFonts w:eastAsia="Calibri" w:cstheme="minorHAnsi"/>
          <w:color w:val="000000" w:themeColor="text1"/>
          <w:szCs w:val="21"/>
        </w:rPr>
        <w:t xml:space="preserve"> </w:t>
      </w:r>
      <w:r w:rsidR="007526F6" w:rsidRPr="00007426">
        <w:rPr>
          <w:rFonts w:ascii="Calibri" w:eastAsia="Times New Roman" w:hAnsi="Calibri" w:cs="Calibri"/>
          <w:lang w:eastAsia="en-US"/>
        </w:rPr>
        <w:t>atitinkanči</w:t>
      </w:r>
      <w:r w:rsidR="00BE2D6C">
        <w:rPr>
          <w:rFonts w:ascii="Calibri" w:eastAsia="Times New Roman" w:hAnsi="Calibri" w:cs="Calibri"/>
          <w:lang w:eastAsia="en-US"/>
        </w:rPr>
        <w:t>u</w:t>
      </w:r>
      <w:r w:rsidR="007526F6" w:rsidRPr="00007426">
        <w:rPr>
          <w:rFonts w:ascii="Calibri" w:eastAsia="Times New Roman" w:hAnsi="Calibri" w:cs="Calibri"/>
          <w:lang w:eastAsia="en-US"/>
        </w:rPr>
        <w:t xml:space="preserve">s </w:t>
      </w:r>
      <w:r w:rsidR="007526F6" w:rsidRPr="00EF4E3E">
        <w:rPr>
          <w:rFonts w:ascii="Calibri" w:eastAsia="Times New Roman" w:hAnsi="Calibri" w:cs="Calibri"/>
          <w:spacing w:val="-2"/>
        </w:rPr>
        <w:t xml:space="preserve">techninėje specifikacijoje (pirkimo sąlygų 8 priedas / specialiųjų sutarties </w:t>
      </w:r>
      <w:r w:rsidR="007526F6" w:rsidRPr="00007426">
        <w:rPr>
          <w:rFonts w:ascii="Calibri" w:eastAsia="Times New Roman" w:hAnsi="Calibri" w:cs="Calibri"/>
          <w:spacing w:val="-2"/>
        </w:rPr>
        <w:t>sąlygų priedas Nr. 1) nurodytus reikalavimus</w:t>
      </w:r>
      <w:r w:rsidR="006C32A2">
        <w:rPr>
          <w:rFonts w:ascii="Calibri" w:eastAsia="Times New Roman" w:hAnsi="Calibri" w:cs="Calibri"/>
          <w:spacing w:val="-2"/>
        </w:rPr>
        <w:t>.</w:t>
      </w:r>
    </w:p>
    <w:p w14:paraId="40C6BB62" w14:textId="6717A4C9" w:rsidR="007259E8" w:rsidRPr="00EF4E3E" w:rsidRDefault="007259E8" w:rsidP="007259E8">
      <w:pPr>
        <w:spacing w:after="0" w:line="240" w:lineRule="atLeast"/>
        <w:ind w:firstLine="567"/>
        <w:jc w:val="both"/>
        <w:rPr>
          <w:rFonts w:eastAsia="Times New Roman" w:cstheme="minorHAnsi"/>
          <w:noProof/>
          <w:lang w:eastAsia="en-US"/>
        </w:rPr>
      </w:pPr>
      <w:r w:rsidRPr="00EF4E3E">
        <w:rPr>
          <w:rFonts w:cstheme="minorHAnsi"/>
        </w:rPr>
        <w:t>Perkamų p</w:t>
      </w:r>
      <w:r w:rsidR="00300346" w:rsidRPr="00EF4E3E">
        <w:rPr>
          <w:rFonts w:cstheme="minorHAnsi"/>
        </w:rPr>
        <w:t>rekių</w:t>
      </w:r>
      <w:r w:rsidRPr="00EF4E3E">
        <w:rPr>
          <w:rFonts w:cstheme="minorHAnsi"/>
        </w:rPr>
        <w:t xml:space="preserve"> BVPŽ kodas – </w:t>
      </w:r>
      <w:r w:rsidR="007526F6" w:rsidRPr="00EF4E3E">
        <w:rPr>
          <w:rFonts w:eastAsia="Times New Roman" w:cstheme="minorHAnsi"/>
          <w:noProof/>
          <w:lang w:eastAsia="en-US"/>
        </w:rPr>
        <w:t>39711200-1 Maisto paruošimo įrenginiai</w:t>
      </w:r>
      <w:r w:rsidR="00300346" w:rsidRPr="00EF4E3E">
        <w:rPr>
          <w:rFonts w:eastAsia="Times New Roman" w:cstheme="minorHAnsi"/>
          <w:noProof/>
          <w:lang w:eastAsia="en-US"/>
        </w:rPr>
        <w:t>.</w:t>
      </w:r>
    </w:p>
    <w:p w14:paraId="0EF0C52C" w14:textId="24241C01" w:rsidR="007259E8" w:rsidRPr="00CC4693" w:rsidRDefault="005932CB" w:rsidP="007259E8">
      <w:pPr>
        <w:spacing w:after="0" w:line="240" w:lineRule="atLeast"/>
        <w:ind w:firstLine="567"/>
        <w:jc w:val="both"/>
        <w:rPr>
          <w:rFonts w:ascii="Calibri" w:hAnsi="Calibri" w:cs="Calibri"/>
        </w:rPr>
      </w:pPr>
      <w:r w:rsidRPr="00EF4E3E">
        <w:rPr>
          <w:rFonts w:cstheme="minorHAnsi"/>
        </w:rPr>
        <w:t xml:space="preserve">2.2. </w:t>
      </w:r>
      <w:r w:rsidR="007259E8" w:rsidRPr="00EF4E3E">
        <w:rPr>
          <w:rFonts w:cstheme="minorHAnsi"/>
        </w:rPr>
        <w:t xml:space="preserve">Pirkimo objektas </w:t>
      </w:r>
      <w:r w:rsidR="005F5BC4" w:rsidRPr="00EF4E3E">
        <w:rPr>
          <w:rFonts w:cstheme="minorHAnsi"/>
        </w:rPr>
        <w:t xml:space="preserve">yra skaidomas </w:t>
      </w:r>
      <w:r w:rsidR="007259E8" w:rsidRPr="00EF4E3E">
        <w:rPr>
          <w:rFonts w:cstheme="minorHAnsi"/>
        </w:rPr>
        <w:t xml:space="preserve">į </w:t>
      </w:r>
      <w:r w:rsidR="005F5BC4" w:rsidRPr="00EF4E3E">
        <w:rPr>
          <w:rFonts w:cstheme="minorHAnsi"/>
        </w:rPr>
        <w:t xml:space="preserve"> </w:t>
      </w:r>
      <w:r w:rsidR="00802648" w:rsidRPr="00EF4E3E">
        <w:rPr>
          <w:rFonts w:cstheme="minorHAnsi"/>
        </w:rPr>
        <w:t>19</w:t>
      </w:r>
      <w:r w:rsidR="005F5BC4" w:rsidRPr="00EF4E3E">
        <w:rPr>
          <w:rFonts w:cstheme="minorHAnsi"/>
        </w:rPr>
        <w:t xml:space="preserve"> pirkimo </w:t>
      </w:r>
      <w:r w:rsidR="007259E8" w:rsidRPr="00EF4E3E">
        <w:rPr>
          <w:rFonts w:cstheme="minorHAnsi"/>
        </w:rPr>
        <w:t>dali</w:t>
      </w:r>
      <w:r w:rsidR="005F5BC4" w:rsidRPr="00EF4E3E">
        <w:rPr>
          <w:rFonts w:cstheme="minorHAnsi"/>
        </w:rPr>
        <w:t>ų</w:t>
      </w:r>
      <w:r w:rsidR="007259E8" w:rsidRPr="00EF4E3E">
        <w:rPr>
          <w:rFonts w:cstheme="minorHAnsi"/>
        </w:rPr>
        <w:t xml:space="preserve">. Pirkimo apimtys, reikalavimai ir techninė specifikacija apibrėžti specialiųjų pirkimo sąlygų </w:t>
      </w:r>
      <w:r w:rsidR="00007426" w:rsidRPr="00EF4E3E">
        <w:rPr>
          <w:rFonts w:cstheme="minorHAnsi"/>
        </w:rPr>
        <w:t xml:space="preserve">2, 7 ir </w:t>
      </w:r>
      <w:r w:rsidR="006D091C" w:rsidRPr="00EF4E3E">
        <w:rPr>
          <w:rFonts w:cstheme="minorHAnsi"/>
        </w:rPr>
        <w:t>8</w:t>
      </w:r>
      <w:r w:rsidR="007259E8" w:rsidRPr="00EF4E3E">
        <w:rPr>
          <w:rFonts w:cstheme="minorHAnsi"/>
        </w:rPr>
        <w:t xml:space="preserve"> prieduose</w:t>
      </w:r>
      <w:r w:rsidR="007259E8" w:rsidRPr="00EF4E3E">
        <w:rPr>
          <w:rFonts w:cstheme="minorHAnsi"/>
          <w:color w:val="EE0000"/>
        </w:rPr>
        <w:t>.</w:t>
      </w:r>
      <w:r w:rsidR="007259E8" w:rsidRPr="001C324D">
        <w:rPr>
          <w:rFonts w:cstheme="minorHAnsi"/>
          <w:color w:val="EE0000"/>
        </w:rPr>
        <w:t xml:space="preserve"> </w:t>
      </w:r>
    </w:p>
    <w:p w14:paraId="3C2F50B6" w14:textId="544A52EC"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0B4230">
        <w:rPr>
          <w:rFonts w:cstheme="minorHAnsi"/>
        </w:rPr>
        <w:t xml:space="preserve">ar kituose dokumentuose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B07899">
        <w:rPr>
          <w:rFonts w:cstheme="minorHAnsi"/>
        </w:rPr>
        <w:t xml:space="preserve">medžiagiškumas,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3A84E2C0" w:rsidR="0083071D" w:rsidRPr="00461C26" w:rsidRDefault="00004521" w:rsidP="00461C26">
      <w:pPr>
        <w:pStyle w:val="ListParagraph"/>
        <w:spacing w:after="0" w:line="240" w:lineRule="auto"/>
        <w:ind w:left="0" w:firstLine="567"/>
        <w:jc w:val="both"/>
        <w:rPr>
          <w:rFonts w:cstheme="minorHAnsi"/>
        </w:rPr>
      </w:pPr>
      <w:r w:rsidRPr="007F443A">
        <w:rPr>
          <w:rFonts w:cstheme="minorHAnsi"/>
        </w:rPr>
        <w:t>2.</w:t>
      </w:r>
      <w:r w:rsidR="00482397" w:rsidRPr="007F443A">
        <w:rPr>
          <w:rFonts w:cstheme="minorHAnsi"/>
        </w:rPr>
        <w:t>4</w:t>
      </w:r>
      <w:r w:rsidRPr="007F443A">
        <w:rPr>
          <w:rFonts w:cstheme="minorHAnsi"/>
        </w:rPr>
        <w:t xml:space="preserve">. Jeigu apibūdinant pirkimo objektą techninėje specifikacijoje </w:t>
      </w:r>
      <w:r w:rsidR="000B4230">
        <w:rPr>
          <w:rFonts w:cstheme="minorHAnsi"/>
        </w:rPr>
        <w:t xml:space="preserve">ar kituose dokumentuose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Heading1"/>
        <w:spacing w:line="20" w:lineRule="atLeast"/>
        <w:contextualSpacing/>
        <w:rPr>
          <w:rFonts w:asciiTheme="minorHAnsi" w:hAnsiTheme="minorHAnsi" w:cstheme="minorHAnsi"/>
        </w:rPr>
      </w:pPr>
      <w:bookmarkStart w:id="8" w:name="_Toc208419850"/>
      <w:r w:rsidRPr="007F443A">
        <w:rPr>
          <w:rFonts w:asciiTheme="minorHAnsi" w:hAnsiTheme="minorHAnsi" w:cstheme="minorHAnsi"/>
        </w:rPr>
        <w:lastRenderedPageBreak/>
        <w:t>3.</w:t>
      </w:r>
      <w:r w:rsidR="00D24970" w:rsidRPr="007F443A">
        <w:rPr>
          <w:rFonts w:asciiTheme="minorHAnsi" w:hAnsiTheme="minorHAnsi" w:cstheme="minorHAnsi"/>
        </w:rPr>
        <w:t xml:space="preserve"> </w:t>
      </w:r>
      <w:bookmarkStart w:id="9" w:name="_Ref39427921"/>
      <w:bookmarkStart w:id="10" w:name="_Ref39427927"/>
      <w:bookmarkStart w:id="11" w:name="_Ref39740354"/>
      <w:r w:rsidR="00D22226" w:rsidRPr="007F443A">
        <w:rPr>
          <w:rFonts w:asciiTheme="minorHAnsi" w:hAnsiTheme="minorHAnsi" w:cstheme="minorHAnsi"/>
        </w:rPr>
        <w:t>Susitikimai su tiekėjais</w:t>
      </w:r>
      <w:bookmarkEnd w:id="9"/>
      <w:bookmarkEnd w:id="10"/>
      <w:r w:rsidR="003B6924" w:rsidRPr="007F443A">
        <w:rPr>
          <w:rFonts w:asciiTheme="minorHAnsi" w:hAnsiTheme="minorHAnsi" w:cstheme="minorHAnsi"/>
        </w:rPr>
        <w:t xml:space="preserve"> ir objekto apžiūra</w:t>
      </w:r>
      <w:bookmarkEnd w:id="8"/>
      <w:bookmarkEnd w:id="11"/>
    </w:p>
    <w:p w14:paraId="375A6BA1" w14:textId="77777777" w:rsidR="005F173D" w:rsidRPr="00AD002D" w:rsidRDefault="005F173D" w:rsidP="00AD002D">
      <w:pPr>
        <w:pStyle w:val="ListParagraph"/>
        <w:spacing w:after="0"/>
        <w:ind w:left="0" w:firstLine="567"/>
        <w:jc w:val="both"/>
        <w:rPr>
          <w:rFonts w:cstheme="minorHAnsi"/>
        </w:rPr>
      </w:pPr>
      <w:bookmarkStart w:id="12" w:name="_Ref39473754"/>
      <w:bookmarkStart w:id="13" w:name="_Ref39473761"/>
      <w:bookmarkStart w:id="14" w:name="_Ref39474188"/>
      <w:bookmarkStart w:id="15" w:name="_Toc208419851"/>
      <w:r w:rsidRPr="00AD002D">
        <w:rPr>
          <w:rFonts w:cstheme="minorHAnsi"/>
          <w:iCs/>
        </w:rPr>
        <w:t>3.1.</w:t>
      </w:r>
      <w:r w:rsidRPr="00AD002D">
        <w:rPr>
          <w:rFonts w:cstheme="minorHAnsi"/>
          <w:iCs/>
        </w:rPr>
        <w:tab/>
      </w:r>
      <w:r w:rsidRPr="00AD002D">
        <w:rPr>
          <w:rFonts w:cstheme="minorHAnsi"/>
        </w:rPr>
        <w:t>Perkančioji organizacija nerengs susitikimo su tiekėjais dėl pirkimo sąlygų paaiškinimo.</w:t>
      </w:r>
    </w:p>
    <w:p w14:paraId="22DFD489" w14:textId="71CBE4D4" w:rsidR="005F173D" w:rsidRPr="00AD002D" w:rsidRDefault="005F173D" w:rsidP="00AD002D">
      <w:pPr>
        <w:pStyle w:val="ListParagraph"/>
        <w:tabs>
          <w:tab w:val="left" w:pos="142"/>
          <w:tab w:val="left" w:pos="360"/>
          <w:tab w:val="left" w:pos="567"/>
        </w:tabs>
        <w:ind w:left="0"/>
        <w:jc w:val="both"/>
        <w:rPr>
          <w:rFonts w:eastAsiaTheme="minorHAnsi" w:cstheme="minorHAnsi"/>
        </w:rPr>
      </w:pPr>
      <w:r w:rsidRPr="00AD002D">
        <w:rPr>
          <w:rFonts w:cstheme="minorHAnsi"/>
        </w:rPr>
        <w:tab/>
      </w:r>
      <w:r w:rsidRPr="00AD002D">
        <w:rPr>
          <w:rFonts w:cstheme="minorHAnsi"/>
        </w:rPr>
        <w:tab/>
      </w:r>
      <w:r w:rsidRPr="00AD002D">
        <w:rPr>
          <w:rFonts w:cstheme="minorHAnsi"/>
        </w:rPr>
        <w:tab/>
        <w:t>3.2.</w:t>
      </w:r>
      <w:r w:rsidRPr="00AD002D">
        <w:rPr>
          <w:rFonts w:cstheme="minorHAnsi"/>
        </w:rPr>
        <w:tab/>
      </w:r>
      <w:r w:rsidRPr="00AD002D">
        <w:rPr>
          <w:rFonts w:cstheme="minorHAnsi"/>
          <w:iCs/>
        </w:rPr>
        <w:t xml:space="preserve">Perkančioji organizacija suteiks galimybę apžiūrėti objektą/-us kuriame/-iuose bus statomi/montuojami maisto paruošimo įrenginiai, tačiau apžiūros metu nebus atsakoma į tiekėjo klausimus dėl Pirkimo objekto ar Pirkimo dokumentų nuostatų. </w:t>
      </w:r>
      <w:r w:rsidRPr="00AD002D">
        <w:rPr>
          <w:rFonts w:cstheme="minorHAnsi"/>
        </w:rPr>
        <w:t>Tiekėjai, norintys dalyvauti apžiūroje, turi susisiekti su perkančiosios organizacijos atsakingu asmeniu tel</w:t>
      </w:r>
      <w:r w:rsidRPr="00D0074C">
        <w:rPr>
          <w:rFonts w:cstheme="minorHAnsi"/>
        </w:rPr>
        <w:t xml:space="preserve">. +370  68719371. Perkančioji organizacija įvertinusi galimą tiekėjų susitarimo riziką, turėtų svarstyti galimybę organizuoti objekto apžiūrą kiekvienam tiekėjui atskirai. Apžiūros metu kilus neaiškumams, tiekėjas vadovaudamasis </w:t>
      </w:r>
      <w:r w:rsidRPr="00D0074C">
        <w:rPr>
          <w:rFonts w:cstheme="minorHAnsi"/>
          <w:iCs/>
        </w:rPr>
        <w:t>Bendrųjų sąlygų 5 dalyje nustatyta tvarka</w:t>
      </w:r>
      <w:r w:rsidRPr="00D0074C">
        <w:rPr>
          <w:rFonts w:cstheme="minorHAnsi"/>
        </w:rPr>
        <w:t xml:space="preserve"> gali kreiptis į perkančiąją organizaciją dėl papildomos su pirkimo objektu ar dokumentais susijusios informacijos</w:t>
      </w:r>
      <w:r w:rsidRPr="00AD002D">
        <w:rPr>
          <w:rFonts w:cstheme="minorHAnsi"/>
        </w:rPr>
        <w:t>.</w:t>
      </w:r>
    </w:p>
    <w:p w14:paraId="4AF676D6" w14:textId="73335984" w:rsidR="00C94B9F" w:rsidRDefault="00AD57B1" w:rsidP="00AD57B1">
      <w:pPr>
        <w:pStyle w:val="Heading1"/>
        <w:spacing w:line="20" w:lineRule="atLeast"/>
        <w:contextualSpacing/>
        <w:rPr>
          <w:rFonts w:asciiTheme="minorHAnsi" w:hAnsiTheme="minorHAnsi" w:cstheme="minorHAnsi"/>
        </w:rPr>
      </w:pPr>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2"/>
      <w:bookmarkEnd w:id="13"/>
      <w:bookmarkEnd w:id="14"/>
      <w:r w:rsidR="00975F1F" w:rsidRPr="007F443A">
        <w:rPr>
          <w:rFonts w:asciiTheme="minorHAnsi" w:hAnsiTheme="minorHAnsi" w:cstheme="minorHAnsi"/>
        </w:rPr>
        <w:t xml:space="preserve"> ir kvalifikacijos reikalavimai</w:t>
      </w:r>
      <w:bookmarkEnd w:id="15"/>
    </w:p>
    <w:p w14:paraId="08622282" w14:textId="1BFA2B90"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6" w:name="_Hlk41039660"/>
      <w:r w:rsidRPr="008C73C6">
        <w:rPr>
          <w:rFonts w:cstheme="minorHAnsi"/>
        </w:rPr>
        <w:t xml:space="preserve"> subtiekėjų (jei taikoma), ūkio subjektų, kurių pajėgumais tiekėjas remiasi, </w:t>
      </w:r>
      <w:bookmarkEnd w:id="16"/>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3</w:t>
      </w:r>
      <w:r w:rsidR="005A1D2F">
        <w:rPr>
          <w:rFonts w:cstheme="minorHAnsi"/>
        </w:rPr>
        <w:t> </w:t>
      </w:r>
      <w:r w:rsidRPr="008C73C6">
        <w:rPr>
          <w:rFonts w:eastAsia="Calibri" w:cstheme="minorHAnsi"/>
        </w:rPr>
        <w:t>priede</w:t>
      </w:r>
      <w:r w:rsidRPr="008C73C6">
        <w:rPr>
          <w:rFonts w:cstheme="minorHAnsi"/>
        </w:rPr>
        <w:t xml:space="preserve">. </w:t>
      </w:r>
    </w:p>
    <w:p w14:paraId="251FCD5E" w14:textId="11733D0C" w:rsidR="00045098" w:rsidRDefault="003867AD" w:rsidP="005D39BA">
      <w:pPr>
        <w:spacing w:after="0" w:line="20" w:lineRule="atLeast"/>
        <w:ind w:firstLine="567"/>
        <w:contextualSpacing/>
        <w:jc w:val="both"/>
        <w:rPr>
          <w:rFonts w:eastAsiaTheme="minorHAnsi" w:cstheme="minorHAnsi"/>
          <w:iCs/>
          <w:lang w:eastAsia="en-US"/>
        </w:rPr>
      </w:pPr>
      <w:r>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5D39BA" w:rsidRPr="005D39BA">
        <w:rPr>
          <w:rFonts w:eastAsiaTheme="minorHAnsi" w:cstheme="minorHAnsi"/>
          <w:iCs/>
          <w:lang w:eastAsia="en-US"/>
        </w:rPr>
        <w:t xml:space="preserve">. </w:t>
      </w:r>
    </w:p>
    <w:p w14:paraId="795293EC" w14:textId="50D34943" w:rsidR="00A000BE" w:rsidRPr="007F443A" w:rsidRDefault="00D24970" w:rsidP="0037632B">
      <w:pPr>
        <w:pStyle w:val="Heading1"/>
        <w:tabs>
          <w:tab w:val="left" w:pos="567"/>
        </w:tabs>
        <w:spacing w:after="0"/>
        <w:contextualSpacing/>
        <w:jc w:val="both"/>
        <w:rPr>
          <w:rFonts w:asciiTheme="minorHAnsi" w:hAnsiTheme="minorHAnsi" w:cstheme="minorHAnsi"/>
        </w:rPr>
      </w:pPr>
      <w:bookmarkStart w:id="17" w:name="_Toc208419852"/>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17"/>
    </w:p>
    <w:p w14:paraId="0B918F12" w14:textId="3BA9805D" w:rsidR="002A637A" w:rsidRPr="00F64424" w:rsidRDefault="00EB3C4F" w:rsidP="00135FC6">
      <w:pPr>
        <w:pStyle w:val="NoSpacing"/>
        <w:ind w:firstLine="567"/>
        <w:jc w:val="both"/>
      </w:pPr>
      <w:r w:rsidRPr="00EB3C4F">
        <w:t>Netaikoma.</w:t>
      </w:r>
    </w:p>
    <w:p w14:paraId="6A2A5C29" w14:textId="77777777" w:rsidR="00AF62E6" w:rsidRPr="007F443A" w:rsidRDefault="00245E8F" w:rsidP="00142AB7">
      <w:pPr>
        <w:pStyle w:val="Heading1"/>
        <w:spacing w:line="20" w:lineRule="atLeast"/>
        <w:contextualSpacing/>
        <w:rPr>
          <w:rFonts w:asciiTheme="minorHAnsi" w:hAnsiTheme="minorHAnsi" w:cstheme="minorHAnsi"/>
        </w:rPr>
      </w:pPr>
      <w:bookmarkStart w:id="18" w:name="_Ref39666794"/>
      <w:bookmarkStart w:id="19" w:name="_Ref39666796"/>
      <w:bookmarkStart w:id="20" w:name="_Toc208419853"/>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8"/>
      <w:bookmarkEnd w:id="19"/>
      <w:bookmarkEnd w:id="20"/>
    </w:p>
    <w:p w14:paraId="1B66BAA1" w14:textId="77777777" w:rsidR="003054F9" w:rsidRPr="00D23E66" w:rsidRDefault="003054F9" w:rsidP="003054F9">
      <w:pPr>
        <w:tabs>
          <w:tab w:val="left" w:pos="2492"/>
        </w:tabs>
        <w:spacing w:after="0" w:line="20" w:lineRule="atLeast"/>
        <w:ind w:firstLine="567"/>
        <w:jc w:val="both"/>
        <w:rPr>
          <w:rFonts w:cstheme="minorHAnsi"/>
        </w:rPr>
      </w:pPr>
      <w:r w:rsidRPr="00D23E66">
        <w:rPr>
          <w:rFonts w:cstheme="minorHAnsi"/>
        </w:rPr>
        <w:t>6.1. Tiekėjo pasiūlymą sudaro CVP IS pateikiamų ir žemiau nurodytų dokumentų visuma:</w:t>
      </w:r>
    </w:p>
    <w:p w14:paraId="4F1282BC" w14:textId="77777777" w:rsidR="003054F9" w:rsidRPr="00EF4E3E" w:rsidRDefault="003054F9" w:rsidP="003054F9">
      <w:pPr>
        <w:tabs>
          <w:tab w:val="left" w:pos="2492"/>
        </w:tabs>
        <w:spacing w:after="0" w:line="20" w:lineRule="atLeast"/>
        <w:ind w:firstLine="567"/>
        <w:jc w:val="both"/>
        <w:rPr>
          <w:rFonts w:cstheme="minorHAnsi"/>
          <w:u w:val="single"/>
        </w:rPr>
      </w:pPr>
      <w:r w:rsidRPr="00D23E66">
        <w:rPr>
          <w:rFonts w:cstheme="minorHAnsi"/>
        </w:rPr>
        <w:t xml:space="preserve">6.1.1. tiekėjo pasiūlymas, parengtas pagal specialiųjų pirkimo sąlygų </w:t>
      </w:r>
      <w:r w:rsidRPr="00D23E66">
        <w:rPr>
          <w:rFonts w:cstheme="minorHAnsi"/>
          <w:shd w:val="clear" w:color="auto" w:fill="FFFFFF"/>
        </w:rPr>
        <w:t xml:space="preserve">2 </w:t>
      </w:r>
      <w:r w:rsidRPr="00D23E66">
        <w:rPr>
          <w:rFonts w:cstheme="minorHAnsi"/>
        </w:rPr>
        <w:t xml:space="preserve">priede pateiktą pasiūlymo formą </w:t>
      </w:r>
      <w:r w:rsidRPr="00EF4E3E">
        <w:rPr>
          <w:rFonts w:cstheme="minorHAnsi"/>
        </w:rPr>
        <w:t>pateikiama EXCEL formatu.</w:t>
      </w:r>
    </w:p>
    <w:p w14:paraId="142E54BF" w14:textId="77777777" w:rsidR="003054F9" w:rsidRPr="00D23E66" w:rsidRDefault="003054F9" w:rsidP="003054F9">
      <w:pPr>
        <w:pStyle w:val="ListParagraph"/>
        <w:numPr>
          <w:ilvl w:val="2"/>
          <w:numId w:val="40"/>
        </w:numPr>
        <w:tabs>
          <w:tab w:val="left" w:pos="1418"/>
        </w:tabs>
        <w:spacing w:after="0" w:line="240" w:lineRule="auto"/>
        <w:ind w:left="0" w:firstLine="567"/>
        <w:jc w:val="both"/>
        <w:rPr>
          <w:rFonts w:cstheme="minorHAnsi"/>
          <w:u w:val="single"/>
        </w:rPr>
      </w:pPr>
      <w:r w:rsidRPr="00D23E66">
        <w:rPr>
          <w:rFonts w:cstheme="minorHAnsi"/>
        </w:rPr>
        <w:t>užpildytas EBVPD (specialiųjų pirkimo sąlygų 5</w:t>
      </w:r>
      <w:r w:rsidRPr="00D23E66">
        <w:rPr>
          <w:rFonts w:cstheme="minorHAnsi"/>
          <w:color w:val="00B050"/>
        </w:rPr>
        <w:t xml:space="preserve"> </w:t>
      </w:r>
      <w:r w:rsidRPr="00D23E66">
        <w:rPr>
          <w:rFonts w:cstheme="minorHAnsi"/>
        </w:rPr>
        <w:t>priedas);</w:t>
      </w:r>
    </w:p>
    <w:p w14:paraId="5075CCD2" w14:textId="77777777" w:rsidR="003054F9" w:rsidRPr="00D23E66" w:rsidRDefault="003054F9" w:rsidP="003054F9">
      <w:pPr>
        <w:pStyle w:val="ListParagraph"/>
        <w:numPr>
          <w:ilvl w:val="2"/>
          <w:numId w:val="40"/>
        </w:numPr>
        <w:tabs>
          <w:tab w:val="left" w:pos="1418"/>
        </w:tabs>
        <w:spacing w:after="0" w:line="240" w:lineRule="auto"/>
        <w:ind w:left="0" w:firstLine="567"/>
        <w:jc w:val="both"/>
        <w:rPr>
          <w:rFonts w:cstheme="minorHAnsi"/>
          <w:u w:val="single"/>
        </w:rPr>
      </w:pPr>
      <w:r w:rsidRPr="00D23E66">
        <w:rPr>
          <w:rFonts w:cstheme="minorHAnsi"/>
        </w:rPr>
        <w:t>jungtinės veiklos partnerių pasirašyta jungtinės veiklos sutarties kopija (jeigu pirkime dalyvauja ūkio subjektų grupė jungtinės veiklos sutarties pagrindu);</w:t>
      </w:r>
    </w:p>
    <w:p w14:paraId="523F7F49" w14:textId="77777777" w:rsidR="003054F9" w:rsidRPr="00D23E66" w:rsidRDefault="003054F9" w:rsidP="003054F9">
      <w:pPr>
        <w:tabs>
          <w:tab w:val="left" w:pos="1418"/>
        </w:tabs>
        <w:spacing w:after="0" w:line="240" w:lineRule="auto"/>
        <w:ind w:left="142" w:firstLine="425"/>
        <w:jc w:val="both"/>
        <w:rPr>
          <w:rFonts w:cstheme="minorHAnsi"/>
          <w:u w:val="single"/>
        </w:rPr>
      </w:pPr>
      <w:r w:rsidRPr="00D23E66">
        <w:rPr>
          <w:rFonts w:cstheme="minorHAnsi"/>
        </w:rPr>
        <w:t xml:space="preserve">6.1.4. dokumentas, patvirtinantis, kad asmuo turėjo teisę pateikti pasiūlymą (jei pasiūlymą teikia ne vadovas); </w:t>
      </w:r>
    </w:p>
    <w:p w14:paraId="6902FC0B" w14:textId="77777777" w:rsidR="003054F9" w:rsidRPr="00D23E66" w:rsidRDefault="003054F9" w:rsidP="003054F9">
      <w:pPr>
        <w:pStyle w:val="ListParagraph"/>
        <w:numPr>
          <w:ilvl w:val="2"/>
          <w:numId w:val="41"/>
        </w:numPr>
        <w:tabs>
          <w:tab w:val="left" w:pos="1276"/>
          <w:tab w:val="left" w:pos="1418"/>
        </w:tabs>
        <w:spacing w:after="0" w:line="240" w:lineRule="auto"/>
        <w:ind w:left="142" w:firstLine="425"/>
        <w:jc w:val="both"/>
        <w:rPr>
          <w:rFonts w:cstheme="minorHAnsi"/>
          <w:u w:val="single"/>
        </w:rPr>
      </w:pPr>
      <w:r w:rsidRPr="00D23E66">
        <w:rPr>
          <w:rFonts w:cstheme="minorHAnsi"/>
        </w:rPr>
        <w:t>pasiūlymo galiojimą užtikrinantis dokumentas (jeigu reikalaujama);</w:t>
      </w:r>
    </w:p>
    <w:p w14:paraId="328C1ABF" w14:textId="77777777" w:rsidR="003054F9" w:rsidRPr="00D23E66" w:rsidRDefault="003054F9" w:rsidP="003054F9">
      <w:pPr>
        <w:pStyle w:val="ListParagraph"/>
        <w:numPr>
          <w:ilvl w:val="2"/>
          <w:numId w:val="41"/>
        </w:numPr>
        <w:tabs>
          <w:tab w:val="left" w:pos="1418"/>
        </w:tabs>
        <w:spacing w:after="0" w:line="240" w:lineRule="auto"/>
        <w:ind w:left="142" w:firstLine="425"/>
        <w:jc w:val="both"/>
        <w:rPr>
          <w:rFonts w:cstheme="minorHAnsi"/>
          <w:u w:val="single"/>
        </w:rPr>
      </w:pPr>
      <w:r w:rsidRPr="00D23E66">
        <w:rPr>
          <w:rFonts w:cstheme="minorHAnsi"/>
        </w:rPr>
        <w:t>jei tiekėjas pasitelkia ūkio subjektus, kurių pajėgumais remiasi, – įrodymai, kad šie ištekliai bus prieinami per visą sutartinių įsipareigojimų vykdymo laikotarpį;</w:t>
      </w:r>
    </w:p>
    <w:p w14:paraId="43EAE8AE" w14:textId="77777777" w:rsidR="003054F9" w:rsidRPr="00D23E66" w:rsidRDefault="003054F9" w:rsidP="003054F9">
      <w:pPr>
        <w:pStyle w:val="ListParagraph"/>
        <w:numPr>
          <w:ilvl w:val="2"/>
          <w:numId w:val="41"/>
        </w:numPr>
        <w:tabs>
          <w:tab w:val="left" w:pos="1418"/>
        </w:tabs>
        <w:spacing w:after="0" w:line="240" w:lineRule="auto"/>
        <w:ind w:left="0" w:firstLine="567"/>
        <w:jc w:val="both"/>
        <w:rPr>
          <w:rFonts w:cstheme="minorHAnsi"/>
          <w:u w:val="single"/>
        </w:rPr>
      </w:pPr>
      <w:r w:rsidRPr="00D23E66">
        <w:rPr>
          <w:rFonts w:cstheme="minorHAnsi"/>
        </w:rPr>
        <w:t xml:space="preserve"> jei tiekėjas pasitelkia subtiekėjus, subtiekėjo deklaracija ar kitas dokumentas, patvirtinantis jo sutikimą būti subtiekėju pirkime;</w:t>
      </w:r>
    </w:p>
    <w:p w14:paraId="25ED2624" w14:textId="77777777" w:rsidR="003054F9" w:rsidRPr="00D23E66" w:rsidRDefault="003054F9" w:rsidP="003054F9">
      <w:pPr>
        <w:pStyle w:val="ListParagraph"/>
        <w:numPr>
          <w:ilvl w:val="2"/>
          <w:numId w:val="41"/>
        </w:numPr>
        <w:tabs>
          <w:tab w:val="left" w:pos="1418"/>
        </w:tabs>
        <w:spacing w:after="0" w:line="240" w:lineRule="auto"/>
        <w:ind w:left="0" w:firstLine="567"/>
        <w:jc w:val="both"/>
        <w:rPr>
          <w:rFonts w:cstheme="minorHAnsi"/>
          <w:u w:val="single"/>
        </w:rPr>
      </w:pPr>
      <w:r w:rsidRPr="00D23E66">
        <w:rPr>
          <w:rFonts w:cstheme="minorHAnsi"/>
        </w:rPr>
        <w:t>dokumentai, patvirtinantys, kad ūkio subjektas, kurio pajėgumais tiekėjas remiasi, atsižvelgdamas į specialiųjų pirkimo sąlygų 4</w:t>
      </w:r>
      <w:r w:rsidRPr="00D23E66">
        <w:rPr>
          <w:rFonts w:cstheme="minorHAnsi"/>
          <w:color w:val="00B050"/>
        </w:rPr>
        <w:t xml:space="preserve"> </w:t>
      </w:r>
      <w:r w:rsidRPr="00D23E66">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23E66">
        <w:rPr>
          <w:rFonts w:cstheme="minorHAnsi"/>
          <w:i/>
          <w:iCs/>
        </w:rPr>
        <w:t xml:space="preserve"> </w:t>
      </w:r>
    </w:p>
    <w:p w14:paraId="15DCFF22" w14:textId="77777777" w:rsidR="003054F9" w:rsidRPr="00EF4E3E" w:rsidRDefault="003054F9" w:rsidP="003054F9">
      <w:pPr>
        <w:pStyle w:val="ListParagraph"/>
        <w:numPr>
          <w:ilvl w:val="2"/>
          <w:numId w:val="41"/>
        </w:numPr>
        <w:tabs>
          <w:tab w:val="left" w:pos="1418"/>
        </w:tabs>
        <w:spacing w:after="0" w:line="240" w:lineRule="auto"/>
        <w:ind w:left="0" w:firstLine="567"/>
        <w:jc w:val="both"/>
        <w:rPr>
          <w:rFonts w:cstheme="minorHAnsi"/>
          <w:u w:val="single"/>
        </w:rPr>
      </w:pPr>
      <w:r w:rsidRPr="00EF4E3E">
        <w:rPr>
          <w:rFonts w:cstheme="minorHAnsi"/>
        </w:rPr>
        <w:t>techninė specifikacija, užpildyta pagal specialiųjų pirkimo sąlygų priedą „Pasiūlymo forma ir techninė specifikacija“ (pateikti Excel formatu)</w:t>
      </w:r>
      <w:r w:rsidRPr="00EF4E3E">
        <w:rPr>
          <w:rFonts w:cstheme="minorHAnsi"/>
          <w:i/>
          <w:iCs/>
        </w:rPr>
        <w:t>;</w:t>
      </w:r>
    </w:p>
    <w:p w14:paraId="5A347CD6" w14:textId="0D6C8C1C" w:rsidR="003054F9" w:rsidRPr="00EF4E3E" w:rsidRDefault="003054F9" w:rsidP="003054F9">
      <w:pPr>
        <w:pStyle w:val="ListParagraph"/>
        <w:numPr>
          <w:ilvl w:val="2"/>
          <w:numId w:val="41"/>
        </w:numPr>
        <w:tabs>
          <w:tab w:val="left" w:pos="1276"/>
        </w:tabs>
        <w:spacing w:after="0" w:line="240" w:lineRule="auto"/>
        <w:ind w:left="0" w:firstLine="567"/>
        <w:jc w:val="both"/>
        <w:rPr>
          <w:rFonts w:cstheme="minorHAnsi"/>
          <w:b/>
          <w:bCs/>
          <w:u w:val="single"/>
        </w:rPr>
      </w:pPr>
      <w:r w:rsidRPr="00EF4E3E">
        <w:rPr>
          <w:rFonts w:cstheme="minorHAnsi"/>
          <w:b/>
          <w:bCs/>
        </w:rPr>
        <w:t xml:space="preserve">Prekių gamintojo katalogai ir/ar gamintojo parengti ir tiekėjo patvirtinti siūlomų prekių techniniai aprašai, ar kiti dokumentai, kuriuose būtų nurodytos siūlomos prekės ir jų charakteristikos, išvardintos perkančiosios organizacijos sudarytoje techninėje specifikacijoje </w:t>
      </w:r>
      <w:r w:rsidRPr="00EF4E3E">
        <w:rPr>
          <w:rFonts w:cstheme="minorHAnsi"/>
        </w:rPr>
        <w:t xml:space="preserve">(specialiųjų pirkimo sąlygų </w:t>
      </w:r>
      <w:r w:rsidR="00D0074C" w:rsidRPr="00EF4E3E">
        <w:rPr>
          <w:rFonts w:cstheme="minorHAnsi"/>
        </w:rPr>
        <w:t>8</w:t>
      </w:r>
      <w:r w:rsidRPr="00EF4E3E">
        <w:rPr>
          <w:rFonts w:cstheme="minorHAnsi"/>
        </w:rPr>
        <w:t xml:space="preserve"> priedą). Prekės atitiktį </w:t>
      </w:r>
      <w:r w:rsidRPr="00EF4E3E">
        <w:rPr>
          <w:rFonts w:cstheme="minorHAnsi"/>
        </w:rPr>
        <w:lastRenderedPageBreak/>
        <w:t xml:space="preserve">pagrindžiantys dokumentai gali būti teikiami originalo kalba, kartu pateikiant jų vertimą į lietuvių kalbą. Vertimo pateikti nereikia, jeigu dokumente vartojami visuotinai suprantami terminai arba dokumento turinys yra aiškus ir nekeliantis abejonių dėl jo reikšmės. Perkančioji organizacija pasilieka teisę pareikalauti vertimo, jei tai būtina dokumento turiniui tinkamai įvertinti. Šie dokumentai turi įrodyti prekės atitikimą techniniams reikalavimams. Originaliame firmos gamintojos dokumente privalo būti atžyma, kurį Techninės specifikacijos lentelės parametrą patvirtina nurodytas parametras, o šių pirkimo dokumentų </w:t>
      </w:r>
      <w:r w:rsidR="00F56F59">
        <w:rPr>
          <w:rFonts w:cstheme="minorHAnsi"/>
        </w:rPr>
        <w:t>8</w:t>
      </w:r>
      <w:r w:rsidRPr="00EF4E3E">
        <w:rPr>
          <w:rFonts w:cstheme="minorHAnsi"/>
        </w:rPr>
        <w:t xml:space="preserve"> priedo Techninė specifikacija lentelėje nurodomas katalogo ar aprašo puslapis. </w:t>
      </w:r>
    </w:p>
    <w:p w14:paraId="2AA61481" w14:textId="77777777" w:rsidR="003054F9" w:rsidRPr="00D23E66" w:rsidRDefault="003054F9" w:rsidP="003054F9">
      <w:pPr>
        <w:pStyle w:val="ListParagraph"/>
        <w:numPr>
          <w:ilvl w:val="2"/>
          <w:numId w:val="41"/>
        </w:numPr>
        <w:tabs>
          <w:tab w:val="left" w:pos="1276"/>
          <w:tab w:val="left" w:pos="2492"/>
        </w:tabs>
        <w:spacing w:after="0" w:line="240" w:lineRule="auto"/>
        <w:ind w:left="0" w:firstLine="567"/>
        <w:jc w:val="both"/>
        <w:rPr>
          <w:rFonts w:cstheme="minorHAnsi"/>
        </w:rPr>
      </w:pPr>
      <w:r w:rsidRPr="00D23E66">
        <w:rPr>
          <w:rFonts w:cstheme="minorHAnsi"/>
        </w:rPr>
        <w:t>Prekių kokybė turi atitikti Europos Sąjungos ar tarptautinius standartus. Pateikiami: CE sertifikatai arba lygiaverčiai dokumentai. Pateikiama skaitmeninė dokumento kopija.</w:t>
      </w:r>
    </w:p>
    <w:p w14:paraId="406D6EE2" w14:textId="77777777" w:rsidR="003054F9" w:rsidRPr="00D23E66" w:rsidRDefault="003054F9" w:rsidP="003054F9">
      <w:pPr>
        <w:tabs>
          <w:tab w:val="left" w:pos="1276"/>
          <w:tab w:val="left" w:pos="2492"/>
        </w:tabs>
        <w:spacing w:after="0" w:line="240" w:lineRule="auto"/>
        <w:ind w:firstLine="567"/>
        <w:jc w:val="both"/>
        <w:rPr>
          <w:rFonts w:cstheme="minorHAnsi"/>
        </w:rPr>
      </w:pPr>
      <w:r w:rsidRPr="00D23E66">
        <w:rPr>
          <w:rFonts w:cstheme="minorHAnsi"/>
        </w:rPr>
        <w:t>6.1.12. kiti reikiami dokumentai.</w:t>
      </w:r>
    </w:p>
    <w:p w14:paraId="3D9A5ECD" w14:textId="77777777" w:rsidR="001F4F76" w:rsidRPr="00D23E66" w:rsidRDefault="001F4F76" w:rsidP="001F4F76">
      <w:pPr>
        <w:tabs>
          <w:tab w:val="left" w:pos="567"/>
          <w:tab w:val="left" w:pos="709"/>
        </w:tabs>
        <w:spacing w:after="0" w:line="240" w:lineRule="auto"/>
        <w:ind w:firstLine="567"/>
        <w:jc w:val="both"/>
        <w:rPr>
          <w:rFonts w:eastAsia="Calibri" w:cstheme="minorHAnsi"/>
          <w:b/>
          <w:lang w:eastAsia="en-US"/>
        </w:rPr>
      </w:pPr>
      <w:r w:rsidRPr="00D23E66">
        <w:rPr>
          <w:rFonts w:cstheme="minorHAnsi"/>
        </w:rPr>
        <w:t xml:space="preserve">6.2. </w:t>
      </w:r>
      <w:r w:rsidRPr="00D23E66">
        <w:rPr>
          <w:rFonts w:eastAsia="Arial Unicode MS" w:cstheme="minorHAnsi"/>
          <w:bdr w:val="nil"/>
        </w:rPr>
        <w:t>Pasiūlymas neprivalo būti pasirašytas nei fiziniu, nei elektroniniu parašu. Tiekėjas, prisijungdamas prie CVP IS, save identifikuoja ir pateikdamas pasiūlymą patvirtina, kad jo pasiūlymas atitinka nustatytus reikalavimus. Jei pasiūlymą CVP IS pateikė (įkėlė) ne tiekėjo vadovas, laikoma, kad darbuotojas turi tokias teises. Jei pasiūlymą CVP IS pateikė (įkėlė) ne tiekėjo vadovas, darbuotojas turi turėti tokias teises (pateikiamas įgaliojimas). Perkančiajai organizacijai kilus abejonių dėl dokumentų teisių pateikti pasiūlymą turėjimo, ji turi teisę prašyti pateikti papildomus dokumentus.</w:t>
      </w:r>
    </w:p>
    <w:p w14:paraId="6633A188" w14:textId="77777777" w:rsidR="001F4F76" w:rsidRPr="00D23E66" w:rsidRDefault="001F4F76" w:rsidP="001F4F76">
      <w:pPr>
        <w:spacing w:after="0" w:line="240" w:lineRule="auto"/>
        <w:ind w:firstLine="567"/>
        <w:jc w:val="both"/>
        <w:rPr>
          <w:rFonts w:cstheme="minorHAnsi"/>
        </w:rPr>
      </w:pPr>
      <w:r w:rsidRPr="00D23E66">
        <w:rPr>
          <w:rFonts w:cstheme="minorHAnsi"/>
        </w:rPr>
        <w:t>6.3. Pasiūlymas turi būti parengtas lietuvių kalba</w:t>
      </w:r>
      <w:r w:rsidRPr="00D23E66">
        <w:rPr>
          <w:rFonts w:eastAsia="Arial" w:cstheme="minorHAnsi"/>
        </w:rPr>
        <w:t xml:space="preserve">.  Jei kurie nors su pasiūlymu teikiami dokumentai parengti ne lietuvių kalba, perkančioji organizacija turi teisę prašyti pateikti tikslų vertimą į lietuvių kalbą. </w:t>
      </w:r>
      <w:r w:rsidRPr="00D23E66">
        <w:rPr>
          <w:rFonts w:cstheme="minorHAnsi"/>
        </w:rPr>
        <w:t xml:space="preserve">Perkančiajai organizacijai turint įtarimų dėl pasiūlyme pateikto dokumento vertimo kokybės ir (ar) jo atitikties dokumento originalo turiniui, perkančioji organizacija reikalaus pateikti vertimą atlikusio asmens parašu ir vertimų biuro antspaudu (jei turi) patvirtintą šio dokumento vertimą. </w:t>
      </w:r>
    </w:p>
    <w:p w14:paraId="65C8CE0C" w14:textId="77777777" w:rsidR="001F4F76" w:rsidRPr="00D23E66" w:rsidRDefault="001F4F76" w:rsidP="001F4F76">
      <w:pPr>
        <w:spacing w:line="240" w:lineRule="auto"/>
        <w:ind w:firstLine="567"/>
        <w:jc w:val="both"/>
        <w:rPr>
          <w:rFonts w:cstheme="minorHAnsi"/>
        </w:rPr>
      </w:pPr>
      <w:r w:rsidRPr="00D23E66">
        <w:rPr>
          <w:rFonts w:eastAsia="Arial" w:cstheme="minorHAnsi"/>
        </w:rPr>
        <w:t xml:space="preserve">6.4. Bendra pasiūlymo kaina (sąnaudos) su PVM  turi būti nurodoma dviejų skaičių po kablelio tikslumu. Šią kainą sudarančios kainos sudedamosios dalys ar įkainiai gali būti išreikštos neribojant skaičių po kablelio kiekio. Atsižvelgiant į pirkimo objekto ypatumus </w:t>
      </w:r>
      <w:r w:rsidRPr="00D23E66">
        <w:rPr>
          <w:rFonts w:cstheme="minorHAnsi"/>
        </w:rPr>
        <w:t xml:space="preserve"> </w:t>
      </w:r>
      <w:r w:rsidRPr="00D23E66">
        <w:rPr>
          <w:rFonts w:eastAsia="Arial" w:cstheme="minorHAnsi"/>
        </w:rPr>
        <w:t>gali būti nustatytos ir kitokios taisyklės dėl atskirų įkainių tikslumo ir apvalinimo.</w:t>
      </w:r>
    </w:p>
    <w:p w14:paraId="639594EC" w14:textId="5B79C0AA" w:rsidR="001F4F76" w:rsidRPr="00D23E66" w:rsidRDefault="001F4F76" w:rsidP="001F4F76">
      <w:pPr>
        <w:pStyle w:val="ListParagraph"/>
        <w:numPr>
          <w:ilvl w:val="1"/>
          <w:numId w:val="42"/>
        </w:numPr>
        <w:tabs>
          <w:tab w:val="left" w:pos="1276"/>
        </w:tabs>
        <w:spacing w:line="240" w:lineRule="auto"/>
        <w:ind w:left="0" w:firstLine="567"/>
        <w:jc w:val="both"/>
        <w:rPr>
          <w:rFonts w:cstheme="minorHAnsi"/>
        </w:rPr>
      </w:pPr>
      <w:r w:rsidRPr="00D23E66">
        <w:rPr>
          <w:rFonts w:eastAsia="Arial" w:cstheme="minorHAnsi"/>
        </w:rPr>
        <w:t xml:space="preserve">Tiekėjų pasiūlymuose nurodytos kainos bus vertinamos </w:t>
      </w:r>
      <w:r w:rsidRPr="00D23E66">
        <w:rPr>
          <w:rFonts w:cstheme="minorHAnsi"/>
        </w:rPr>
        <w:t xml:space="preserve">ir lyginamos su visais mokesčiais, įskaitant PVM. </w:t>
      </w:r>
    </w:p>
    <w:p w14:paraId="0F48F09B" w14:textId="5B79C0AA" w:rsidR="00EE1C85" w:rsidRPr="007F443A" w:rsidRDefault="00EE3FFF" w:rsidP="00EE3FFF">
      <w:pPr>
        <w:pStyle w:val="Heading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8419854"/>
      <w:bookmarkEnd w:id="21"/>
      <w:bookmarkEnd w:id="22"/>
      <w:bookmarkEnd w:id="23"/>
      <w:bookmarkEnd w:id="24"/>
      <w:bookmarkEnd w:id="2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26"/>
      <w:bookmarkEnd w:id="27"/>
      <w:bookmarkEnd w:id="28"/>
    </w:p>
    <w:p w14:paraId="5C63A568" w14:textId="08983F04" w:rsidR="00862F45" w:rsidRPr="009A408F" w:rsidRDefault="00862F45" w:rsidP="00BE1E48">
      <w:pPr>
        <w:pStyle w:val="ListParagraph"/>
        <w:spacing w:after="0" w:line="240" w:lineRule="atLeast"/>
        <w:ind w:left="0" w:firstLine="567"/>
        <w:jc w:val="both"/>
        <w:rPr>
          <w:rFonts w:cstheme="minorHAnsi"/>
        </w:rPr>
      </w:pPr>
      <w:r w:rsidRPr="009A408F">
        <w:rPr>
          <w:rFonts w:cstheme="minorHAnsi"/>
        </w:rPr>
        <w:t xml:space="preserve">7.1. </w:t>
      </w:r>
      <w:r w:rsidR="004A3413" w:rsidRPr="004A3413">
        <w:rPr>
          <w:rFonts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6DA4E2F" w14:textId="7D926214" w:rsidR="00040C0F" w:rsidRPr="007F443A" w:rsidRDefault="00EE3FFF" w:rsidP="00EE3FFF">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8419855"/>
      <w:bookmarkStart w:id="34" w:name="_Ref39485250"/>
      <w:bookmarkStart w:id="35"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29"/>
      <w:bookmarkEnd w:id="30"/>
      <w:bookmarkEnd w:id="31"/>
      <w:bookmarkEnd w:id="32"/>
      <w:bookmarkEnd w:id="33"/>
    </w:p>
    <w:p w14:paraId="6FF62508" w14:textId="77777777" w:rsidR="00040C0F" w:rsidRPr="007F443A" w:rsidRDefault="002827E4" w:rsidP="00295BAD">
      <w:pPr>
        <w:ind w:firstLine="567"/>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Heading1"/>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8419856"/>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6"/>
      <w:bookmarkEnd w:id="37"/>
      <w:bookmarkEnd w:id="38"/>
    </w:p>
    <w:p w14:paraId="084FC76E" w14:textId="530AFD52" w:rsidR="0037267A" w:rsidRDefault="00C611EA" w:rsidP="003867AD">
      <w:pPr>
        <w:pStyle w:val="NoSpacing"/>
        <w:ind w:firstLine="567"/>
        <w:jc w:val="both"/>
      </w:pPr>
      <w:r w:rsidRPr="007F443A">
        <w:t xml:space="preserve">9.1.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A77E30">
        <w:rPr>
          <w:b/>
        </w:rPr>
        <w:t>ą</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295BAD">
      <w:pPr>
        <w:pStyle w:val="NoSpacing"/>
        <w:ind w:firstLine="567"/>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5F40357F" w:rsidR="00DA5D4B" w:rsidRPr="008544BB" w:rsidRDefault="0037267A" w:rsidP="00295BAD">
      <w:pPr>
        <w:pStyle w:val="NoSpacing"/>
        <w:ind w:firstLine="567"/>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8544BB">
        <w:rPr>
          <w:rStyle w:val="cf01"/>
          <w:rFonts w:asciiTheme="minorHAnsi" w:hAnsiTheme="minorHAnsi" w:cstheme="minorHAnsi"/>
          <w:sz w:val="21"/>
          <w:szCs w:val="21"/>
        </w:rPr>
        <w:t xml:space="preserve">: </w:t>
      </w:r>
      <w:r w:rsidR="007E1C35" w:rsidRPr="008544BB">
        <w:rPr>
          <w:rStyle w:val="cf01"/>
          <w:rFonts w:asciiTheme="minorHAnsi" w:hAnsiTheme="minorHAnsi" w:cstheme="minorHAnsi"/>
          <w:sz w:val="21"/>
          <w:szCs w:val="21"/>
        </w:rPr>
        <w:t>pasiūlymas (2 priedas)</w:t>
      </w:r>
      <w:r w:rsidR="00082915" w:rsidRPr="008544BB">
        <w:rPr>
          <w:rStyle w:val="cf01"/>
          <w:rFonts w:asciiTheme="minorHAnsi" w:hAnsiTheme="minorHAnsi" w:cstheme="minorHAnsi"/>
          <w:sz w:val="21"/>
          <w:szCs w:val="21"/>
        </w:rPr>
        <w:t xml:space="preserve"> ir techninė specifikacija (8 </w:t>
      </w:r>
      <w:r w:rsidR="001C0BCA" w:rsidRPr="008544BB">
        <w:rPr>
          <w:rStyle w:val="cf01"/>
          <w:rFonts w:asciiTheme="minorHAnsi" w:hAnsiTheme="minorHAnsi" w:cstheme="minorHAnsi"/>
          <w:sz w:val="21"/>
          <w:szCs w:val="21"/>
        </w:rPr>
        <w:t>priedas).</w:t>
      </w:r>
    </w:p>
    <w:p w14:paraId="2965B9C6" w14:textId="7713F497" w:rsidR="00FE7908" w:rsidRPr="003107CC" w:rsidRDefault="00EE3FFF" w:rsidP="00EE3FFF">
      <w:pPr>
        <w:pStyle w:val="Heading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8419857"/>
      <w:r>
        <w:rPr>
          <w:rFonts w:asciiTheme="minorHAnsi" w:hAnsiTheme="minorHAnsi" w:cstheme="minorHAnsi"/>
        </w:rPr>
        <w:lastRenderedPageBreak/>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3E94A75D" w14:textId="78476B71" w:rsidR="00F57665" w:rsidRPr="00EF4E3E" w:rsidRDefault="00C611EA" w:rsidP="00C1183E">
      <w:pPr>
        <w:spacing w:after="0" w:line="240" w:lineRule="auto"/>
        <w:ind w:firstLine="567"/>
        <w:jc w:val="both"/>
        <w:rPr>
          <w:rFonts w:cstheme="minorHAnsi"/>
        </w:rPr>
      </w:pPr>
      <w:r w:rsidRPr="003107CC">
        <w:rPr>
          <w:rFonts w:cstheme="minorHAnsi"/>
          <w:color w:val="000000" w:themeColor="text1"/>
        </w:rPr>
        <w:t xml:space="preserve">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xml:space="preserve">, o jei pirkimas skaidomas į dalis </w:t>
      </w:r>
      <w:r w:rsidR="008933BC" w:rsidRPr="00EF4E3E">
        <w:rPr>
          <w:rFonts w:cstheme="minorHAnsi"/>
        </w:rPr>
        <w:t>– su tiekėjais, kurių pasiūlymai bus pripažinti laimėję</w:t>
      </w:r>
      <w:r w:rsidR="00F065D6" w:rsidRPr="00EF4E3E">
        <w:rPr>
          <w:rFonts w:cstheme="minorHAnsi"/>
        </w:rPr>
        <w:t xml:space="preserve">. </w:t>
      </w:r>
      <w:r w:rsidR="004B2DE4" w:rsidRPr="00EF4E3E">
        <w:rPr>
          <w:rFonts w:cstheme="minorHAnsi"/>
        </w:rPr>
        <w:t xml:space="preserve">Sutarties sąlygos pateikiamos </w:t>
      </w:r>
      <w:r w:rsidR="00CC764C" w:rsidRPr="00EF4E3E">
        <w:rPr>
          <w:rFonts w:cstheme="minorHAnsi"/>
        </w:rPr>
        <w:t>specialiųjų p</w:t>
      </w:r>
      <w:r w:rsidR="00551FA7" w:rsidRPr="00EF4E3E">
        <w:rPr>
          <w:rFonts w:cstheme="minorHAnsi"/>
        </w:rPr>
        <w:t xml:space="preserve">irkimo </w:t>
      </w:r>
      <w:r w:rsidR="00D86901" w:rsidRPr="00EF4E3E">
        <w:rPr>
          <w:rFonts w:cstheme="minorHAnsi"/>
        </w:rPr>
        <w:t xml:space="preserve">sąlygų </w:t>
      </w:r>
      <w:r w:rsidR="00915441" w:rsidRPr="00EF4E3E">
        <w:rPr>
          <w:rFonts w:cstheme="minorHAnsi"/>
        </w:rPr>
        <w:t xml:space="preserve">7 </w:t>
      </w:r>
      <w:r w:rsidR="00D86901" w:rsidRPr="00EF4E3E">
        <w:rPr>
          <w:rFonts w:cstheme="minorHAnsi"/>
        </w:rPr>
        <w:t>priede „</w:t>
      </w:r>
      <w:r w:rsidR="00262F14" w:rsidRPr="00EF4E3E">
        <w:rPr>
          <w:rFonts w:cstheme="minorHAnsi"/>
        </w:rPr>
        <w:t>Sutarties projektas</w:t>
      </w:r>
      <w:r w:rsidR="00D86901" w:rsidRPr="00EF4E3E">
        <w:rPr>
          <w:rFonts w:cstheme="minorHAnsi"/>
        </w:rPr>
        <w:t>“</w:t>
      </w:r>
      <w:r w:rsidR="004B2DE4" w:rsidRPr="00EF4E3E">
        <w:rPr>
          <w:rFonts w:cstheme="minorHAnsi"/>
        </w:rPr>
        <w:t>.</w:t>
      </w:r>
    </w:p>
    <w:p w14:paraId="01D429FF" w14:textId="26AF2A8E" w:rsidR="00841997" w:rsidRPr="00EF4E3E" w:rsidRDefault="00160385" w:rsidP="006E234B">
      <w:pPr>
        <w:spacing w:after="0" w:line="240" w:lineRule="auto"/>
        <w:ind w:firstLine="567"/>
        <w:jc w:val="both"/>
        <w:rPr>
          <w:rFonts w:eastAsia="Times New Roman" w:cstheme="minorHAnsi"/>
          <w:kern w:val="2"/>
          <w:lang w:eastAsia="en-US"/>
        </w:rPr>
      </w:pPr>
      <w:r w:rsidRPr="00EF4E3E">
        <w:rPr>
          <w:rFonts w:eastAsia="Times New Roman" w:cstheme="minorHAnsi"/>
          <w:kern w:val="2"/>
          <w:lang w:eastAsia="en-US"/>
        </w:rPr>
        <w:t xml:space="preserve">10.2. </w:t>
      </w:r>
      <w:r w:rsidR="00B32A1C" w:rsidRPr="00EF4E3E">
        <w:rPr>
          <w:rFonts w:eastAsia="Times New Roman" w:cstheme="minorHAnsi"/>
          <w:kern w:val="2"/>
          <w:lang w:eastAsia="en-US"/>
        </w:rPr>
        <w:t>Sutartis laikoma sudaryta ir įsigalioja nuo Sutarties pasirašymo dienos (antrosios šalies pasirašymo dieną).</w:t>
      </w:r>
      <w:r w:rsidR="0093072E" w:rsidRPr="00EF4E3E">
        <w:rPr>
          <w:rFonts w:eastAsia="Times New Roman" w:cstheme="minorHAnsi"/>
          <w:kern w:val="2"/>
          <w:lang w:eastAsia="en-US"/>
        </w:rPr>
        <w:t xml:space="preserve"> Sutartis galioja iki visiško prievolių įvykdymo (kol bus išnaudota Pradinės Sutarties vertė), bet jos terminas negali būti ilgesnis kaip </w:t>
      </w:r>
      <w:r w:rsidR="00F4169C">
        <w:rPr>
          <w:rFonts w:eastAsia="Times New Roman" w:cstheme="minorHAnsi"/>
          <w:kern w:val="2"/>
          <w:lang w:eastAsia="en-US"/>
        </w:rPr>
        <w:t>4</w:t>
      </w:r>
      <w:r w:rsidR="00B32A1C" w:rsidRPr="00EF4E3E">
        <w:rPr>
          <w:rFonts w:eastAsia="Times New Roman" w:cstheme="minorHAnsi"/>
          <w:kern w:val="2"/>
          <w:lang w:eastAsia="en-US"/>
        </w:rPr>
        <w:t xml:space="preserve"> (</w:t>
      </w:r>
      <w:r w:rsidR="00F4169C">
        <w:rPr>
          <w:rFonts w:eastAsia="Times New Roman" w:cstheme="minorHAnsi"/>
          <w:kern w:val="2"/>
          <w:lang w:eastAsia="en-US"/>
        </w:rPr>
        <w:t>keturi</w:t>
      </w:r>
      <w:r w:rsidR="00AE5455" w:rsidRPr="00EF4E3E">
        <w:rPr>
          <w:rFonts w:eastAsia="Times New Roman" w:cstheme="minorHAnsi"/>
          <w:kern w:val="2"/>
          <w:lang w:eastAsia="en-US"/>
        </w:rPr>
        <w:t>)</w:t>
      </w:r>
      <w:r w:rsidR="00B32A1C" w:rsidRPr="00EF4E3E">
        <w:rPr>
          <w:rFonts w:eastAsia="Times New Roman" w:cstheme="minorHAnsi"/>
          <w:kern w:val="2"/>
          <w:lang w:eastAsia="en-US"/>
        </w:rPr>
        <w:t xml:space="preserve"> mėnesiai.</w:t>
      </w:r>
      <w:bookmarkEnd w:id="3"/>
    </w:p>
    <w:p w14:paraId="6C088920" w14:textId="57D17BC4" w:rsidR="00FD6340" w:rsidRPr="00EF4E3E" w:rsidRDefault="00FD6340">
      <w:r w:rsidRPr="00EF4E3E">
        <w:br w:type="page"/>
      </w:r>
    </w:p>
    <w:p w14:paraId="0CDC2A88" w14:textId="7511283B" w:rsidR="002511B7" w:rsidRDefault="002511B7" w:rsidP="002511B7">
      <w:pPr>
        <w:pStyle w:val="NoSpacing"/>
        <w:jc w:val="both"/>
      </w:pPr>
    </w:p>
    <w:p w14:paraId="6EAE1795" w14:textId="286E1811" w:rsidR="000D0FC2" w:rsidRPr="00775C67" w:rsidRDefault="005F78C9" w:rsidP="000D0FC2">
      <w:pPr>
        <w:pStyle w:val="Heading2"/>
        <w:jc w:val="right"/>
        <w:rPr>
          <w:rFonts w:ascii="Calibri" w:hAnsi="Calibri" w:cs="Calibri"/>
          <w:color w:val="0070C0"/>
          <w:sz w:val="21"/>
          <w:szCs w:val="21"/>
        </w:rPr>
      </w:pPr>
      <w:bookmarkStart w:id="42" w:name="_Toc208419859"/>
      <w:bookmarkStart w:id="43" w:name="_Ref38539939"/>
      <w:bookmarkStart w:id="44" w:name="_Ref38541068"/>
      <w:bookmarkStart w:id="45" w:name="_Ref38885053"/>
      <w:bookmarkStart w:id="46" w:name="_Ref38899023"/>
      <w:r w:rsidRPr="00775C67">
        <w:rPr>
          <w:rFonts w:ascii="Calibri" w:hAnsi="Calibri" w:cs="Calibri"/>
          <w:color w:val="0070C0"/>
          <w:sz w:val="21"/>
          <w:szCs w:val="21"/>
        </w:rPr>
        <w:t>P</w:t>
      </w:r>
      <w:r w:rsidR="000D0FC2" w:rsidRPr="00775C67">
        <w:rPr>
          <w:rFonts w:ascii="Calibri" w:hAnsi="Calibri" w:cs="Calibri"/>
          <w:color w:val="0070C0"/>
          <w:sz w:val="21"/>
          <w:szCs w:val="21"/>
        </w:rPr>
        <w:t>irkimo sąlygų 1 priedas „Terminai“</w:t>
      </w:r>
      <w:bookmarkEnd w:id="42"/>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4743D8FA" w14:textId="40F318C8" w:rsidR="000D0FC2" w:rsidRPr="003107CC" w:rsidRDefault="000D0FC2" w:rsidP="00FF2609">
            <w:pPr>
              <w:jc w:val="center"/>
              <w:rPr>
                <w:rFonts w:cstheme="minorHAnsi"/>
                <w:b/>
                <w:bCs/>
              </w:rPr>
            </w:pPr>
            <w:r w:rsidRPr="003107CC">
              <w:rPr>
                <w:rFonts w:cstheme="minorHAnsi"/>
                <w:b/>
                <w:bCs/>
              </w:rPr>
              <w:t>Eil.</w:t>
            </w:r>
            <w:r w:rsidR="00FF2609">
              <w:rPr>
                <w:rFonts w:cstheme="minorHAnsi"/>
                <w:b/>
                <w:bCs/>
              </w:rPr>
              <w:t xml:space="preserve"> </w:t>
            </w: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60012495" w:rsidR="000D0FC2" w:rsidRPr="003107CC" w:rsidRDefault="000D0FC2" w:rsidP="008E4F2D">
            <w:pPr>
              <w:jc w:val="center"/>
              <w:rPr>
                <w:rFonts w:cstheme="minorHAnsi"/>
                <w:b/>
              </w:rPr>
            </w:pPr>
            <w:r w:rsidRPr="003107CC">
              <w:rPr>
                <w:rFonts w:cstheme="minorHAnsi"/>
                <w:b/>
              </w:rPr>
              <w:t>DATA</w:t>
            </w:r>
            <w:r w:rsidR="0042693E">
              <w:rPr>
                <w:rFonts w:cstheme="minorHAnsi"/>
                <w:b/>
              </w:rPr>
              <w:t xml:space="preserve"> </w:t>
            </w:r>
            <w:r w:rsidRPr="003107CC">
              <w:rPr>
                <w:rFonts w:cstheme="minorHAnsi"/>
                <w:b/>
              </w:rPr>
              <w:t>/</w:t>
            </w:r>
            <w:r w:rsidR="0042693E">
              <w:rPr>
                <w:rFonts w:cstheme="minorHAnsi"/>
                <w:b/>
              </w:rPr>
              <w:t xml:space="preserve"> </w:t>
            </w:r>
            <w:r w:rsidRPr="003107CC">
              <w:rPr>
                <w:rFonts w:cstheme="minorHAnsi"/>
                <w:b/>
              </w:rPr>
              <w:t>DIENŲ SKAIČIUS</w:t>
            </w:r>
            <w:r w:rsidR="0042693E">
              <w:rPr>
                <w:rFonts w:cstheme="minorHAnsi"/>
                <w:b/>
              </w:rPr>
              <w:t xml:space="preserve"> </w:t>
            </w:r>
            <w:r w:rsidRPr="003107CC">
              <w:rPr>
                <w:rFonts w:cstheme="minorHAnsi"/>
                <w:b/>
              </w:rPr>
              <w:t>/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BA7DCA">
        <w:trPr>
          <w:trHeight w:val="692"/>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tcMar>
              <w:top w:w="0" w:type="dxa"/>
              <w:left w:w="108" w:type="dxa"/>
              <w:bottom w:w="0" w:type="dxa"/>
              <w:right w:w="108" w:type="dxa"/>
            </w:tcMar>
          </w:tcPr>
          <w:p w14:paraId="26F77381" w14:textId="3014F4F2" w:rsidR="000D0FC2" w:rsidRPr="003107CC" w:rsidRDefault="007A42BE" w:rsidP="008E4F2D">
            <w:pPr>
              <w:rPr>
                <w:rFonts w:cstheme="minorHAnsi"/>
              </w:rPr>
            </w:pPr>
            <w:r>
              <w:rPr>
                <w:rFonts w:cstheme="minorHAnsi"/>
              </w:rPr>
              <w:t>N</w:t>
            </w:r>
            <w:r w:rsidR="000D0FC2" w:rsidRPr="003107CC">
              <w:rPr>
                <w:rFonts w:cstheme="minorHAnsi"/>
              </w:rPr>
              <w:t xml:space="preserve">urodytas skelbime </w:t>
            </w:r>
          </w:p>
        </w:tc>
        <w:tc>
          <w:tcPr>
            <w:tcW w:w="2954" w:type="dxa"/>
            <w:tcMar>
              <w:top w:w="0" w:type="dxa"/>
              <w:left w:w="108" w:type="dxa"/>
              <w:bottom w:w="0" w:type="dxa"/>
              <w:right w:w="108" w:type="dxa"/>
            </w:tcMar>
          </w:tcPr>
          <w:p w14:paraId="7E16E18B" w14:textId="1A0FDB3B" w:rsidR="000D0FC2" w:rsidRPr="003107CC" w:rsidRDefault="000D0FC2" w:rsidP="008E4F2D">
            <w:pPr>
              <w:rPr>
                <w:rFonts w:cstheme="minorHAnsi"/>
                <w:iCs/>
              </w:rPr>
            </w:pPr>
            <w:r w:rsidRPr="003107CC">
              <w:rPr>
                <w:rFonts w:cstheme="minorHAnsi"/>
              </w:rPr>
              <w:t>Perkančioji organizacija turi teisę pratę</w:t>
            </w:r>
            <w:r w:rsidR="007A42BE">
              <w:rPr>
                <w:rFonts w:cstheme="minorHAnsi"/>
              </w:rPr>
              <w:t>sti pasiūlymų pateikimo terminą</w:t>
            </w:r>
          </w:p>
        </w:tc>
      </w:tr>
      <w:tr w:rsidR="000D0FC2" w:rsidRPr="003107CC" w14:paraId="6C0A34A4" w14:textId="77777777" w:rsidTr="008E4F2D">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35B26E48" w14:textId="3C3E501A" w:rsidR="000D0FC2" w:rsidRPr="003107CC" w:rsidRDefault="000D0FC2" w:rsidP="007A42BE">
            <w:pPr>
              <w:rPr>
                <w:rFonts w:cstheme="minorHAnsi"/>
              </w:rPr>
            </w:pPr>
            <w:r w:rsidRPr="003107CC">
              <w:rPr>
                <w:rFonts w:cstheme="minorHAnsi"/>
              </w:rPr>
              <w:t xml:space="preserve">Pradedamas ne anksčiau nei </w:t>
            </w:r>
            <w:r w:rsidRPr="003107CC">
              <w:rPr>
                <w:rFonts w:cstheme="minorHAnsi"/>
                <w:color w:val="000000" w:themeColor="text1"/>
              </w:rPr>
              <w:t>po 30</w:t>
            </w:r>
            <w:r w:rsidR="007A42BE">
              <w:rPr>
                <w:rFonts w:cstheme="minorHAnsi"/>
                <w:color w:val="000000" w:themeColor="text1"/>
              </w:rPr>
              <w:t> </w:t>
            </w:r>
            <w:r w:rsidRPr="003107CC">
              <w:rPr>
                <w:rFonts w:cstheme="minorHAnsi"/>
                <w:color w:val="000000" w:themeColor="text1"/>
              </w:rPr>
              <w:t>minučių</w:t>
            </w:r>
            <w:r w:rsidRPr="003107CC">
              <w:rPr>
                <w:rFonts w:cstheme="minorHAnsi"/>
              </w:rPr>
              <w:t xml:space="preserve"> po pasiūlymų pateikimo termino pabaigos</w:t>
            </w:r>
          </w:p>
        </w:tc>
        <w:tc>
          <w:tcPr>
            <w:tcW w:w="2954"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680CFE9A" w14:textId="2610E2D1" w:rsidR="000D0FC2" w:rsidRPr="003107CC" w:rsidRDefault="00161676" w:rsidP="008E4F2D">
            <w:pPr>
              <w:rPr>
                <w:rFonts w:cstheme="minorHAnsi"/>
              </w:rPr>
            </w:pPr>
            <w:r w:rsidRPr="00161676">
              <w:rPr>
                <w:rFonts w:cstheme="minorHAnsi"/>
              </w:rPr>
              <w:t xml:space="preserve">4 (keturios) </w:t>
            </w:r>
            <w:r w:rsidR="00AD42D3">
              <w:rPr>
                <w:rFonts w:cstheme="minorHAnsi"/>
              </w:rPr>
              <w:t xml:space="preserve">darbo </w:t>
            </w:r>
            <w:r w:rsidR="00377351"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B5D720A" w14:textId="00AFE1DE" w:rsidR="000D0FC2" w:rsidRPr="003107CC" w:rsidRDefault="00161676" w:rsidP="008E4F2D">
            <w:pPr>
              <w:rPr>
                <w:rFonts w:cstheme="minorHAnsi"/>
              </w:rPr>
            </w:pPr>
            <w:r w:rsidRPr="00161676">
              <w:rPr>
                <w:rFonts w:cstheme="minorHAnsi"/>
              </w:rPr>
              <w:t xml:space="preserve">4 (keturios) </w:t>
            </w:r>
            <w:r w:rsidR="000D0FC2" w:rsidRPr="00B61853">
              <w:rPr>
                <w:rFonts w:cstheme="minorHAnsi"/>
              </w:rPr>
              <w:t xml:space="preserve">dienos </w:t>
            </w:r>
            <w:r w:rsidR="000D0FC2" w:rsidRPr="003107CC">
              <w:rPr>
                <w:rFonts w:cstheme="minorHAnsi"/>
              </w:rPr>
              <w:t>iki pasiūlymų pateikimo termino dienos</w:t>
            </w:r>
          </w:p>
        </w:tc>
        <w:tc>
          <w:tcPr>
            <w:tcW w:w="2954"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643"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tcMar>
              <w:top w:w="0" w:type="dxa"/>
              <w:left w:w="108" w:type="dxa"/>
              <w:bottom w:w="0" w:type="dxa"/>
              <w:right w:w="108" w:type="dxa"/>
            </w:tcMar>
          </w:tcPr>
          <w:p w14:paraId="6D0EB6D6" w14:textId="493145F0" w:rsidR="000D0FC2" w:rsidRPr="003107CC" w:rsidRDefault="005F78C9" w:rsidP="00D1064D">
            <w:pPr>
              <w:pStyle w:val="ListParagraph"/>
              <w:spacing w:after="0" w:line="240" w:lineRule="auto"/>
              <w:ind w:left="0"/>
              <w:rPr>
                <w:rFonts w:cstheme="minorHAnsi"/>
                <w:bCs/>
              </w:rPr>
            </w:pPr>
            <w:r>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954"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43" w:type="dxa"/>
            <w:tcMar>
              <w:top w:w="0" w:type="dxa"/>
              <w:left w:w="108" w:type="dxa"/>
              <w:bottom w:w="0" w:type="dxa"/>
              <w:right w:w="108" w:type="dxa"/>
            </w:tcMar>
          </w:tcPr>
          <w:p w14:paraId="04BDCAAF" w14:textId="75C0EFD3" w:rsidR="000D0FC2" w:rsidRPr="003107CC" w:rsidRDefault="00AD42D3" w:rsidP="00F720A7">
            <w:pPr>
              <w:rPr>
                <w:rFonts w:cstheme="minorHAnsi"/>
                <w:iCs/>
              </w:rPr>
            </w:pPr>
            <w:r w:rsidRPr="00AD42D3">
              <w:rPr>
                <w:rFonts w:cstheme="minorHAnsi"/>
                <w:iCs/>
              </w:rPr>
              <w:lastRenderedPageBreak/>
              <w:t xml:space="preserve">NETAIKOMA </w:t>
            </w:r>
          </w:p>
        </w:tc>
        <w:tc>
          <w:tcPr>
            <w:tcW w:w="2954"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954"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tcMar>
              <w:top w:w="0" w:type="dxa"/>
              <w:left w:w="108" w:type="dxa"/>
              <w:bottom w:w="0" w:type="dxa"/>
              <w:right w:w="108" w:type="dxa"/>
            </w:tcMar>
          </w:tcPr>
          <w:p w14:paraId="03FDE6F3" w14:textId="1314BECB" w:rsidR="000D0FC2" w:rsidRPr="003107CC" w:rsidRDefault="005F78C9" w:rsidP="005F78C9">
            <w:pPr>
              <w:pStyle w:val="ListParagraph"/>
              <w:spacing w:after="0" w:line="240" w:lineRule="auto"/>
              <w:ind w:left="360" w:hanging="360"/>
              <w:rPr>
                <w:rFonts w:cstheme="minorHAnsi"/>
                <w:bCs/>
              </w:rPr>
            </w:pPr>
            <w:r>
              <w:rPr>
                <w:rFonts w:cstheme="minorHAnsi"/>
                <w:bCs/>
              </w:rPr>
              <w:t>11</w:t>
            </w:r>
            <w:r w:rsidR="00082EB0">
              <w:rPr>
                <w:rFonts w:cstheme="minorHAnsi"/>
                <w:bCs/>
              </w:rPr>
              <w:t>.</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tcMar>
              <w:top w:w="0" w:type="dxa"/>
              <w:left w:w="108" w:type="dxa"/>
              <w:bottom w:w="0" w:type="dxa"/>
              <w:right w:w="108" w:type="dxa"/>
            </w:tcMar>
          </w:tcPr>
          <w:p w14:paraId="1AD515D1" w14:textId="179D6AC6" w:rsidR="000D0FC2" w:rsidRPr="003107CC" w:rsidRDefault="00161676" w:rsidP="008E4F2D">
            <w:pPr>
              <w:jc w:val="both"/>
              <w:rPr>
                <w:rFonts w:cstheme="minorHAnsi"/>
              </w:rPr>
            </w:pPr>
            <w:r w:rsidRPr="00161676">
              <w:rPr>
                <w:rFonts w:cstheme="minorHAnsi"/>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tc>
        <w:tc>
          <w:tcPr>
            <w:tcW w:w="2954"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motyvuotą sprendimą ir apie jį, taip pat apie </w:t>
            </w:r>
            <w:r w:rsidRPr="003107CC">
              <w:rPr>
                <w:rFonts w:cstheme="minorHAnsi"/>
              </w:rPr>
              <w:lastRenderedPageBreak/>
              <w:t>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954"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15AA6DDB" w14:textId="7D68BF17" w:rsidR="000D0FC2" w:rsidRPr="003107CC" w:rsidRDefault="000D0FC2" w:rsidP="008E4F2D">
            <w:pPr>
              <w:rPr>
                <w:rFonts w:cstheme="minorHAnsi"/>
              </w:rPr>
            </w:pPr>
            <w:r w:rsidRPr="003107CC">
              <w:rPr>
                <w:rFonts w:cstheme="minorHAnsi"/>
              </w:rPr>
              <w:t>15 (penkiolika) dienų nuo dienos, kurią perkančioji organizacija turėjo raštu pranešti apie priimtą sprendimą pre</w:t>
            </w:r>
            <w:r w:rsidR="00D1064D">
              <w:rPr>
                <w:rFonts w:cstheme="minorHAnsi"/>
              </w:rPr>
              <w:t xml:space="preserve">tenziją pateikusiam tiekėjui, </w:t>
            </w:r>
            <w:r w:rsidRPr="003107CC">
              <w:rPr>
                <w:rFonts w:cstheme="minorHAnsi"/>
              </w:rPr>
              <w:t>sui</w:t>
            </w:r>
            <w:r w:rsidR="006C60F9">
              <w:rPr>
                <w:rFonts w:cstheme="minorHAnsi"/>
              </w:rPr>
              <w:t>nteresuotiems pirkimo dalyviams</w:t>
            </w:r>
          </w:p>
        </w:tc>
        <w:tc>
          <w:tcPr>
            <w:tcW w:w="2954"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tcMar>
              <w:top w:w="0" w:type="dxa"/>
              <w:left w:w="108" w:type="dxa"/>
              <w:bottom w:w="0" w:type="dxa"/>
              <w:right w:w="108" w:type="dxa"/>
            </w:tcMar>
          </w:tcPr>
          <w:p w14:paraId="238B18A7" w14:textId="29A2389B" w:rsidR="000D0FC2" w:rsidRPr="003107CC" w:rsidRDefault="006C60F9" w:rsidP="004A6D6B">
            <w:pPr>
              <w:rPr>
                <w:rFonts w:cstheme="minorHAnsi"/>
              </w:rPr>
            </w:pPr>
            <w:r w:rsidRPr="006C60F9">
              <w:rPr>
                <w:rFonts w:cstheme="minorHAnsi"/>
                <w:bCs/>
              </w:rPr>
              <w:t xml:space="preserve">5 (penkių) darbo </w:t>
            </w:r>
            <w:r>
              <w:rPr>
                <w:rFonts w:cstheme="minorHAnsi"/>
                <w:bCs/>
              </w:rPr>
              <w:t>dienų</w:t>
            </w:r>
            <w:r w:rsidR="000D0FC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4A6D6B">
              <w:rPr>
                <w:rFonts w:cstheme="minorHAnsi"/>
              </w:rPr>
              <w:t>kaip po 15 (penkiolikos) dienų</w:t>
            </w:r>
          </w:p>
        </w:tc>
        <w:tc>
          <w:tcPr>
            <w:tcW w:w="2954"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AF675B7" w14:textId="02698272" w:rsidR="000D0FC2" w:rsidRPr="003107CC" w:rsidRDefault="000D0FC2" w:rsidP="004A6D6B">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w:t>
            </w:r>
            <w:r w:rsidR="004A6D6B">
              <w:rPr>
                <w:rFonts w:cstheme="minorHAnsi"/>
                <w:iCs/>
              </w:rPr>
              <w:t> </w:t>
            </w:r>
            <w:r w:rsidRPr="00ED019C">
              <w:rPr>
                <w:rFonts w:cstheme="minorHAnsi"/>
                <w:iCs/>
              </w:rPr>
              <w:t>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4215EB20" w14:textId="77777777" w:rsidR="000D0FC2" w:rsidRDefault="000D0FC2" w:rsidP="000D0FC2">
      <w:pPr>
        <w:rPr>
          <w:rFonts w:cstheme="minorHAnsi"/>
        </w:rPr>
      </w:pPr>
      <w:r w:rsidRPr="003107CC">
        <w:rPr>
          <w:rFonts w:cstheme="minorHAnsi"/>
        </w:rPr>
        <w:br w:type="page"/>
      </w:r>
    </w:p>
    <w:p w14:paraId="75557F6D" w14:textId="5A92DBB8" w:rsidR="008D704D" w:rsidRPr="003107CC" w:rsidRDefault="008D704D" w:rsidP="008D704D">
      <w:pPr>
        <w:pStyle w:val="Heading2"/>
        <w:ind w:left="5103"/>
        <w:rPr>
          <w:rFonts w:asciiTheme="minorHAnsi" w:eastAsia="Calibri" w:hAnsiTheme="minorHAnsi" w:cstheme="minorHAnsi"/>
          <w:color w:val="0070C0"/>
          <w:sz w:val="21"/>
          <w:szCs w:val="21"/>
        </w:rPr>
      </w:pPr>
      <w:bookmarkStart w:id="47" w:name="_Toc208419860"/>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7"/>
    </w:p>
    <w:p w14:paraId="6C066F22" w14:textId="77777777" w:rsidR="00281735" w:rsidRPr="003107CC" w:rsidRDefault="00281735" w:rsidP="00281735">
      <w:pPr>
        <w:jc w:val="center"/>
        <w:rPr>
          <w:rFonts w:cstheme="minorHAnsi"/>
          <w:b/>
          <w:bCs/>
        </w:rPr>
      </w:pPr>
    </w:p>
    <w:p w14:paraId="4DE252FA" w14:textId="3E79D5D0" w:rsidR="00293979" w:rsidRPr="004A6D6B" w:rsidRDefault="00293979" w:rsidP="001B5D70">
      <w:pPr>
        <w:jc w:val="center"/>
        <w:rPr>
          <w:rFonts w:cstheme="minorHAnsi"/>
          <w:sz w:val="28"/>
          <w:szCs w:val="28"/>
        </w:rPr>
      </w:pPr>
      <w:bookmarkStart w:id="48" w:name="_Ref38285444"/>
      <w:bookmarkStart w:id="49" w:name="_Ref38291496"/>
      <w:r w:rsidRPr="004A6D6B">
        <w:rPr>
          <w:rFonts w:cstheme="minorHAnsi"/>
          <w:sz w:val="28"/>
          <w:szCs w:val="28"/>
        </w:rPr>
        <w:t>PASIŪLYMAS</w:t>
      </w:r>
    </w:p>
    <w:p w14:paraId="630C67F9" w14:textId="3C0D068B" w:rsidR="001B5D70" w:rsidRPr="004A6D6B" w:rsidRDefault="001B5D70" w:rsidP="004A6D6B">
      <w:pPr>
        <w:spacing w:after="240"/>
        <w:jc w:val="center"/>
        <w:rPr>
          <w:rFonts w:cstheme="minorHAnsi"/>
          <w:sz w:val="28"/>
          <w:szCs w:val="28"/>
        </w:rPr>
      </w:pPr>
      <w:r w:rsidRPr="004A6D6B">
        <w:rPr>
          <w:rFonts w:cstheme="minorHAnsi"/>
          <w:sz w:val="28"/>
          <w:szCs w:val="28"/>
        </w:rPr>
        <w:t xml:space="preserve">DĖL </w:t>
      </w:r>
      <w:r w:rsidR="00587548" w:rsidRPr="004A6D6B">
        <w:rPr>
          <w:rFonts w:cstheme="minorHAnsi"/>
          <w:sz w:val="28"/>
          <w:szCs w:val="28"/>
        </w:rPr>
        <w:t>MAISTO PARUOŠIMO ĮRENGINIŲ</w:t>
      </w:r>
      <w:r w:rsidR="00B34892" w:rsidRPr="004A6D6B">
        <w:rPr>
          <w:rFonts w:cstheme="minorHAnsi"/>
          <w:sz w:val="28"/>
          <w:szCs w:val="28"/>
        </w:rPr>
        <w:t xml:space="preserve"> </w:t>
      </w:r>
      <w:r w:rsidRPr="004A6D6B">
        <w:rPr>
          <w:rFonts w:cstheme="minorHAnsi"/>
          <w:sz w:val="28"/>
          <w:szCs w:val="28"/>
        </w:rPr>
        <w:t>PIRKIMO</w:t>
      </w:r>
    </w:p>
    <w:p w14:paraId="782D073E" w14:textId="29147565" w:rsidR="001B5D70" w:rsidRPr="001B5D70" w:rsidRDefault="001B5D70" w:rsidP="003D02B1">
      <w:pPr>
        <w:ind w:firstLine="567"/>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C53BE4" w:rsidRPr="00C53BE4">
        <w:rPr>
          <w:rFonts w:cstheme="minorHAnsi"/>
          <w:i/>
        </w:rPr>
        <w:t>E</w:t>
      </w:r>
      <w:r w:rsidR="00032317" w:rsidRPr="00C53BE4">
        <w:rPr>
          <w:rFonts w:cstheme="minorHAnsi"/>
          <w:i/>
        </w:rPr>
        <w:t>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54AF89F3" w:rsidR="00C24008" w:rsidRDefault="00C24008" w:rsidP="00C24008"/>
    <w:p w14:paraId="6D4C2330" w14:textId="77777777" w:rsidR="003D02B1" w:rsidRDefault="003D02B1"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Heading2"/>
        <w:ind w:left="5103"/>
        <w:rPr>
          <w:rFonts w:asciiTheme="minorHAnsi" w:eastAsia="Calibri" w:hAnsiTheme="minorHAnsi" w:cstheme="minorHAnsi"/>
          <w:color w:val="0070C0"/>
          <w:sz w:val="21"/>
          <w:szCs w:val="21"/>
        </w:rPr>
      </w:pPr>
    </w:p>
    <w:p w14:paraId="7AC6EF41" w14:textId="77777777" w:rsidR="00F15813" w:rsidRPr="00F15813" w:rsidRDefault="00F15813" w:rsidP="00F15813"/>
    <w:p w14:paraId="190E2763" w14:textId="4F030AAA" w:rsidR="008D704D" w:rsidRPr="003107CC" w:rsidRDefault="008D704D" w:rsidP="008D704D">
      <w:pPr>
        <w:pStyle w:val="Heading2"/>
        <w:ind w:left="5103"/>
        <w:rPr>
          <w:rFonts w:asciiTheme="minorHAnsi" w:eastAsia="Calibri" w:hAnsiTheme="minorHAnsi" w:cstheme="minorHAnsi"/>
          <w:color w:val="0070C0"/>
          <w:sz w:val="21"/>
          <w:szCs w:val="21"/>
        </w:rPr>
      </w:pPr>
      <w:bookmarkStart w:id="50" w:name="_Toc208419861"/>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Subtitle"/>
        <w:jc w:val="center"/>
        <w:rPr>
          <w:rFonts w:cstheme="minorHAnsi"/>
        </w:rPr>
      </w:pPr>
      <w:r w:rsidRPr="003107CC">
        <w:rPr>
          <w:rFonts w:cstheme="minorHAnsi"/>
        </w:rPr>
        <w:t>TIEKĖJŲ PAŠALINIMO PAGRINDAI</w:t>
      </w:r>
    </w:p>
    <w:p w14:paraId="20FC5DE1" w14:textId="77777777" w:rsidR="0014360F" w:rsidRDefault="000963BE" w:rsidP="0014360F">
      <w:pPr>
        <w:pStyle w:val="NoSpacing"/>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5D5BA4">
          <w:rPr>
            <w:rFonts w:eastAsia="Calibri"/>
            <w:iCs/>
            <w:color w:val="0563C1"/>
            <w:kern w:val="2"/>
            <w:u w:val="single"/>
            <w:shd w:val="clear" w:color="auto" w:fill="FFFFFF"/>
          </w:rPr>
          <w:t>https://ec.europa.eu/tools/ecertis/</w:t>
        </w:r>
      </w:hyperlink>
    </w:p>
    <w:p w14:paraId="44DD1ED1" w14:textId="392649A4" w:rsidR="00770FDD" w:rsidRDefault="000963BE" w:rsidP="00770FDD">
      <w:pPr>
        <w:pStyle w:val="NoSpacing"/>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(-ių) patikimumo)</w:t>
      </w:r>
      <w:r w:rsidR="001B0BA7">
        <w:rPr>
          <w:rFonts w:cstheme="minorHAnsi"/>
        </w:rPr>
        <w:t>.</w:t>
      </w:r>
    </w:p>
    <w:p w14:paraId="775CDC6B" w14:textId="018FF4FA" w:rsidR="00770FDD" w:rsidRDefault="000963BE" w:rsidP="00770FDD">
      <w:pPr>
        <w:pStyle w:val="NoSpacing"/>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C53BE4">
        <w:rPr>
          <w:rFonts w:cstheme="minorHAnsi"/>
        </w:rPr>
        <w:t xml:space="preserve"> </w:t>
      </w:r>
      <w:r w:rsidR="00C53BE4" w:rsidRPr="00C53BE4">
        <w:rPr>
          <w:rFonts w:cstheme="minorHAnsi"/>
        </w:rPr>
        <w:t>(kilus pagrįstų abejonių dėl ūkio subjektų grupės nario (-ių) patikimumo)</w:t>
      </w:r>
      <w:r w:rsidR="001B0BA7">
        <w:rPr>
          <w:rFonts w:cstheme="minorHAnsi"/>
        </w:rPr>
        <w:t>.</w:t>
      </w:r>
    </w:p>
    <w:p w14:paraId="1298857A" w14:textId="77777777" w:rsidR="00B61853" w:rsidRPr="00770FDD" w:rsidRDefault="00B61853" w:rsidP="00770FDD">
      <w:pPr>
        <w:pStyle w:val="NoSpacing"/>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51" w:name="_Toc190679221"/>
            <w:bookmarkStart w:id="52" w:name="_Toc190679374"/>
            <w:bookmarkStart w:id="53" w:name="_Toc208419862"/>
            <w:r w:rsidRPr="006B5A57">
              <w:rPr>
                <w:rFonts w:cstheme="minorHAnsi"/>
                <w:b/>
              </w:rPr>
              <w:t>VPĮ straipsnis, dalis, punktas bei EBVPD formos dalis pildymui</w:t>
            </w:r>
            <w:bookmarkEnd w:id="51"/>
            <w:bookmarkEnd w:id="52"/>
            <w:bookmarkEnd w:id="53"/>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54" w:name="_Toc190679222"/>
            <w:bookmarkStart w:id="55" w:name="_Toc190679375"/>
            <w:bookmarkStart w:id="56" w:name="_Toc208419863"/>
            <w:r w:rsidRPr="006B5A57">
              <w:rPr>
                <w:rFonts w:cstheme="minorHAnsi"/>
                <w:b/>
              </w:rPr>
              <w:t>Dokumentai, kuriuos tiekėjas turi pateikti, siekiant įrodyti jo pašalinimo pagrindų nebuvimą</w:t>
            </w:r>
            <w:bookmarkEnd w:id="54"/>
            <w:bookmarkEnd w:id="55"/>
            <w:bookmarkEnd w:id="56"/>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12DE853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6B5A57">
              <w:rPr>
                <w:rFonts w:cstheme="minorHAns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w:t>
            </w:r>
            <w:r w:rsidR="00DF3704">
              <w:rPr>
                <w:rFonts w:cstheme="minorHAnsi"/>
                <w:bCs/>
                <w:color w:val="000000"/>
                <w:bdr w:val="none" w:sz="0" w:space="0" w:color="auto" w:frame="1"/>
              </w:rPr>
              <w:t> </w:t>
            </w:r>
            <w:r w:rsidRPr="006B5A57">
              <w:rPr>
                <w:rFonts w:cstheme="minorHAnsi"/>
                <w:bCs/>
                <w:color w:val="000000"/>
                <w:bdr w:val="none" w:sz="0" w:space="0" w:color="auto" w:frame="1"/>
              </w:rPr>
              <w:t>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24201BFD"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Laikoma, kad tiekėjas arba jo atsakingas asmuo nuteistas už </w:t>
            </w:r>
            <w:r w:rsidR="00DF3704">
              <w:rPr>
                <w:rFonts w:cstheme="minorHAnsi"/>
                <w:bCs/>
                <w:color w:val="000000"/>
                <w:bdr w:val="none" w:sz="0" w:space="0" w:color="auto" w:frame="1"/>
              </w:rPr>
              <w:t>pirm</w:t>
            </w:r>
            <w:r w:rsidRPr="006B5A57">
              <w:rPr>
                <w:rFonts w:cstheme="minorHAnsi"/>
                <w:bCs/>
                <w:color w:val="000000"/>
                <w:bdr w:val="none" w:sz="0" w:space="0" w:color="auto" w:frame="1"/>
              </w:rPr>
              <w:t>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D06B28">
            <w:pPr>
              <w:spacing w:line="240" w:lineRule="auto"/>
              <w:jc w:val="both"/>
              <w:rPr>
                <w:rFonts w:cstheme="minorHAnsi"/>
                <w:b/>
                <w:bCs/>
                <w:color w:val="000000"/>
                <w:bdr w:val="none" w:sz="0" w:space="0" w:color="auto" w:frame="1"/>
              </w:rPr>
            </w:pPr>
          </w:p>
          <w:p w14:paraId="451521CF" w14:textId="0801049C"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w:t>
            </w:r>
            <w:r w:rsidR="00821962">
              <w:rPr>
                <w:rFonts w:cstheme="minorHAnsi"/>
                <w:color w:val="000000"/>
                <w:bdr w:val="none" w:sz="0" w:space="0" w:color="auto" w:frame="1"/>
              </w:rPr>
              <w:t xml:space="preserve"> </w:t>
            </w:r>
            <w:r w:rsidR="00821962">
              <w:rPr>
                <w:rFonts w:cstheme="minorHAnsi"/>
                <w:color w:val="000000"/>
                <w:bdr w:val="none" w:sz="0" w:space="0" w:color="auto" w:frame="1"/>
              </w:rPr>
              <w:lastRenderedPageBreak/>
              <w:t>dokumentus, per pastaruosius 5 </w:t>
            </w:r>
            <w:r w:rsidRPr="006B5A57">
              <w:rPr>
                <w:rFonts w:cstheme="minorHAnsi"/>
                <w:color w:val="000000"/>
                <w:bdr w:val="none" w:sz="0" w:space="0" w:color="auto" w:frame="1"/>
              </w:rPr>
              <w:t>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A730F86" w:rsidR="000963BE" w:rsidRPr="006B5A57" w:rsidRDefault="000963BE" w:rsidP="00D06B28">
            <w:pPr>
              <w:spacing w:line="240" w:lineRule="auto"/>
              <w:ind w:left="37"/>
              <w:jc w:val="both"/>
              <w:rPr>
                <w:rFonts w:cstheme="minorHAnsi"/>
                <w:b/>
              </w:rPr>
            </w:pPr>
            <w:r w:rsidRPr="006B5A57">
              <w:rPr>
                <w:rFonts w:cstheme="minorHAnsi"/>
                <w:b/>
              </w:rPr>
              <w:lastRenderedPageBreak/>
              <w:t>VPĮ 46</w:t>
            </w:r>
            <w:r w:rsidR="006F5BE5">
              <w:rPr>
                <w:rFonts w:cstheme="minorHAnsi"/>
                <w:b/>
              </w:rPr>
              <w:t> </w:t>
            </w:r>
            <w:r w:rsidRPr="006B5A57">
              <w:rPr>
                <w:rFonts w:cstheme="minorHAnsi"/>
                <w:b/>
              </w:rPr>
              <w:t>straipsnio 1 dalis</w:t>
            </w:r>
          </w:p>
          <w:p w14:paraId="1463C0B9" w14:textId="77777777" w:rsidR="000963BE" w:rsidRPr="006B5A57" w:rsidRDefault="000963BE" w:rsidP="00D06B28">
            <w:pPr>
              <w:spacing w:line="240" w:lineRule="auto"/>
              <w:ind w:left="37"/>
              <w:jc w:val="both"/>
              <w:rPr>
                <w:rFonts w:cstheme="minorHAnsi"/>
                <w:b/>
              </w:rPr>
            </w:pPr>
          </w:p>
          <w:p w14:paraId="51E53DEA" w14:textId="5FF96436" w:rsidR="000963BE" w:rsidRPr="006B5A57" w:rsidRDefault="000963BE" w:rsidP="00D06B28">
            <w:pPr>
              <w:spacing w:line="240" w:lineRule="auto"/>
              <w:ind w:left="37"/>
              <w:jc w:val="both"/>
              <w:rPr>
                <w:rFonts w:cstheme="minorHAnsi"/>
              </w:rPr>
            </w:pPr>
            <w:r w:rsidRPr="006B5A57">
              <w:rPr>
                <w:rFonts w:cstheme="minorHAnsi"/>
              </w:rPr>
              <w:t>EBVPD III</w:t>
            </w:r>
            <w:r w:rsidR="006F5BE5">
              <w:rPr>
                <w:rFonts w:cstheme="minorHAnsi"/>
              </w:rPr>
              <w:t> </w:t>
            </w:r>
            <w:r w:rsidRPr="006B5A57">
              <w:rPr>
                <w:rFonts w:cstheme="minorHAnsi"/>
              </w:rPr>
              <w:t xml:space="preserve">dalies </w:t>
            </w:r>
            <w:r w:rsidR="006F5BE5">
              <w:rPr>
                <w:rFonts w:cstheme="minorHAnsi"/>
              </w:rPr>
              <w:t xml:space="preserve">    </w:t>
            </w:r>
            <w:r w:rsidRPr="006B5A57">
              <w:rPr>
                <w:rFonts w:cstheme="minorHAnsi"/>
              </w:rPr>
              <w:t>A1-A6 punktai</w:t>
            </w:r>
          </w:p>
          <w:p w14:paraId="62852980" w14:textId="06C2533A" w:rsidR="000963BE" w:rsidRPr="006B5A57" w:rsidRDefault="000963BE" w:rsidP="006F5BE5">
            <w:pPr>
              <w:spacing w:line="240" w:lineRule="auto"/>
              <w:ind w:left="37"/>
              <w:rPr>
                <w:rFonts w:cstheme="minorHAnsi"/>
              </w:rPr>
            </w:pPr>
            <w:r w:rsidRPr="006B5A57">
              <w:rPr>
                <w:rFonts w:cstheme="minorHAnsi"/>
              </w:rPr>
              <w:t>EBVPD III</w:t>
            </w:r>
            <w:r w:rsidR="006F5BE5">
              <w:rPr>
                <w:rFonts w:cstheme="minorHAnsi"/>
              </w:rPr>
              <w:t> </w:t>
            </w:r>
            <w:r w:rsidRPr="006B5A57">
              <w:rPr>
                <w:rFonts w:cstheme="minorHAnsi"/>
              </w:rPr>
              <w:t>dalies D1</w:t>
            </w:r>
            <w:r w:rsidR="006F5BE5">
              <w:rPr>
                <w:rFonts w:cstheme="minorHAnsi"/>
              </w:rPr>
              <w:t> </w:t>
            </w:r>
            <w:r w:rsidRPr="006B5A57">
              <w:rPr>
                <w:rFonts w:cstheme="minorHAnsi"/>
              </w:rPr>
              <w:t>punktas</w:t>
            </w:r>
          </w:p>
        </w:tc>
        <w:tc>
          <w:tcPr>
            <w:tcW w:w="5265" w:type="dxa"/>
            <w:tcMar>
              <w:top w:w="0" w:type="dxa"/>
              <w:left w:w="108" w:type="dxa"/>
              <w:bottom w:w="0" w:type="dxa"/>
              <w:right w:w="108" w:type="dxa"/>
            </w:tcMar>
          </w:tcPr>
          <w:p w14:paraId="2995F821" w14:textId="3B79C53F"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D06B28">
            <w:pPr>
              <w:spacing w:line="240" w:lineRule="auto"/>
              <w:jc w:val="both"/>
              <w:rPr>
                <w:rFonts w:cstheme="minorHAnsi"/>
                <w:color w:val="000000"/>
                <w:bdr w:val="none" w:sz="0" w:space="0" w:color="auto" w:frame="1"/>
              </w:rPr>
            </w:pPr>
          </w:p>
          <w:p w14:paraId="251DCD4E" w14:textId="4E78EF9C"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180</w:t>
            </w:r>
            <w:r w:rsidR="002501D6">
              <w:rPr>
                <w:rFonts w:cstheme="minorHAnsi"/>
                <w:color w:val="00B050"/>
                <w:bdr w:val="none" w:sz="0" w:space="0" w:color="auto" w:frame="1"/>
              </w:rPr>
              <w:t> </w:t>
            </w:r>
            <w:r w:rsidRPr="006B5A57">
              <w:rPr>
                <w:rFonts w:cstheme="minorHAnsi"/>
                <w:color w:val="00B050"/>
                <w:bdr w:val="none" w:sz="0" w:space="0" w:color="auto" w:frame="1"/>
              </w:rPr>
              <w:t xml:space="preserve">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D06B28">
            <w:pPr>
              <w:spacing w:line="240" w:lineRule="auto"/>
              <w:jc w:val="both"/>
              <w:rPr>
                <w:rFonts w:cstheme="minorHAnsi"/>
                <w:b/>
                <w:bCs/>
                <w:color w:val="000000"/>
                <w:bdr w:val="none" w:sz="0" w:space="0" w:color="auto" w:frame="1"/>
              </w:rPr>
            </w:pPr>
          </w:p>
          <w:p w14:paraId="2B19B67C" w14:textId="52FE8442"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0B7B721C"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VPĮ 46</w:t>
            </w:r>
            <w:r w:rsidR="0051092C">
              <w:rPr>
                <w:rFonts w:eastAsia="Yu Mincho" w:cstheme="minorHAnsi"/>
                <w:i/>
                <w:iCs/>
              </w:rPr>
              <w:t> </w:t>
            </w:r>
            <w:r w:rsidRPr="006B5A57">
              <w:rPr>
                <w:rFonts w:eastAsia="Yu Mincho" w:cstheme="minorHAnsi"/>
                <w:i/>
                <w:iCs/>
              </w:rPr>
              <w:t xml:space="preserve">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E4614A6" w:rsidR="00FA6B98" w:rsidRDefault="000963BE" w:rsidP="00D06B28">
            <w:pPr>
              <w:pStyle w:val="ListParagraph"/>
              <w:numPr>
                <w:ilvl w:val="0"/>
                <w:numId w:val="37"/>
              </w:numPr>
              <w:spacing w:line="240" w:lineRule="auto"/>
              <w:jc w:val="both"/>
              <w:rPr>
                <w:rFonts w:cstheme="minorHAnsi"/>
              </w:rPr>
            </w:pPr>
            <w:r w:rsidRPr="00FA6B98">
              <w:rPr>
                <w:rFonts w:cstheme="minorHAnsi"/>
              </w:rPr>
              <w:t>priesaikos deklaracija;</w:t>
            </w:r>
          </w:p>
          <w:p w14:paraId="47A34104" w14:textId="08D0E36F" w:rsidR="000963BE" w:rsidRPr="00FA6B98" w:rsidRDefault="000963BE" w:rsidP="00D06B28">
            <w:pPr>
              <w:pStyle w:val="ListParagraph"/>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2C5DD9" w14:textId="77777777" w:rsidR="002260AD" w:rsidRPr="00EC4DF7" w:rsidRDefault="002260AD" w:rsidP="002260AD">
            <w:pPr>
              <w:spacing w:after="0" w:line="240" w:lineRule="auto"/>
              <w:jc w:val="both"/>
              <w:rPr>
                <w:rFonts w:cstheme="minorHAnsi"/>
                <w:b/>
                <w:bCs/>
                <w:i/>
                <w:iCs/>
              </w:rPr>
            </w:pPr>
            <w:r w:rsidRPr="00EC4DF7">
              <w:rPr>
                <w:rFonts w:cstheme="minorHAnsi"/>
                <w:b/>
                <w:bCs/>
                <w:i/>
                <w:iCs/>
              </w:rPr>
              <w:t>PASTABA</w:t>
            </w:r>
          </w:p>
          <w:p w14:paraId="1CCC4BED" w14:textId="1CE46C9A" w:rsidR="000963BE" w:rsidRPr="00FA6B98" w:rsidRDefault="002260AD" w:rsidP="002260AD">
            <w:pPr>
              <w:spacing w:line="240" w:lineRule="auto"/>
              <w:ind w:left="32"/>
              <w:jc w:val="both"/>
              <w:rPr>
                <w:rFonts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9A408F" w14:paraId="11CEC66D" w14:textId="77777777" w:rsidTr="003A6B4A">
        <w:tc>
          <w:tcPr>
            <w:tcW w:w="3279" w:type="dxa"/>
            <w:tcMar>
              <w:top w:w="0" w:type="dxa"/>
              <w:left w:w="108" w:type="dxa"/>
              <w:bottom w:w="0" w:type="dxa"/>
              <w:right w:w="108" w:type="dxa"/>
            </w:tcMar>
          </w:tcPr>
          <w:p w14:paraId="08ADB60B" w14:textId="75DDF5AE" w:rsidR="000963BE" w:rsidRPr="006B5A57" w:rsidRDefault="00CF7EA5" w:rsidP="002501D6">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45B53B01" w:rsidR="000963BE" w:rsidRPr="006B5A57" w:rsidRDefault="000963BE" w:rsidP="00D06B28">
            <w:pPr>
              <w:spacing w:line="240" w:lineRule="auto"/>
              <w:ind w:left="37"/>
              <w:rPr>
                <w:rFonts w:cstheme="minorHAnsi"/>
              </w:rPr>
            </w:pPr>
            <w:r w:rsidRPr="006B5A57">
              <w:rPr>
                <w:rFonts w:cstheme="minorHAnsi"/>
              </w:rPr>
              <w:t>VPĮ 46</w:t>
            </w:r>
            <w:r w:rsidR="002501D6">
              <w:rPr>
                <w:rFonts w:cstheme="minorHAnsi"/>
              </w:rPr>
              <w:t> </w:t>
            </w:r>
            <w:r w:rsidRPr="006B5A57">
              <w:rPr>
                <w:rFonts w:cstheme="minorHAnsi"/>
              </w:rPr>
              <w:t>straipsnio 2¹ dalis</w:t>
            </w:r>
          </w:p>
          <w:p w14:paraId="6B0AE617" w14:textId="1CE6766A" w:rsidR="000963BE" w:rsidRPr="006B5A57" w:rsidRDefault="000963BE" w:rsidP="002501D6">
            <w:pPr>
              <w:spacing w:line="240" w:lineRule="auto"/>
              <w:ind w:left="37"/>
              <w:rPr>
                <w:rFonts w:eastAsia="Yu Mincho" w:cstheme="minorHAnsi"/>
                <w:b/>
                <w:bCs/>
              </w:rPr>
            </w:pPr>
            <w:r w:rsidRPr="006B5A57">
              <w:rPr>
                <w:rFonts w:cstheme="minorHAnsi"/>
              </w:rPr>
              <w:t>EBVPD III</w:t>
            </w:r>
            <w:r w:rsidR="002501D6">
              <w:rPr>
                <w:rFonts w:cstheme="minorHAnsi"/>
              </w:rPr>
              <w:t> dalies D2 </w:t>
            </w:r>
            <w:r w:rsidRPr="006B5A57">
              <w:rPr>
                <w:rFonts w:cstheme="minorHAnsi"/>
              </w:rPr>
              <w:t>punktas</w:t>
            </w:r>
          </w:p>
        </w:tc>
        <w:tc>
          <w:tcPr>
            <w:tcW w:w="5265" w:type="dxa"/>
            <w:tcMar>
              <w:top w:w="0" w:type="dxa"/>
              <w:left w:w="108" w:type="dxa"/>
              <w:bottom w:w="0" w:type="dxa"/>
              <w:right w:w="108" w:type="dxa"/>
            </w:tcMar>
          </w:tcPr>
          <w:p w14:paraId="1C29FCAA" w14:textId="4CB5A10A" w:rsidR="000963BE" w:rsidRPr="006B5A57" w:rsidRDefault="00AD42D3"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52E78FC6" w:rsidR="000963BE" w:rsidRPr="006B5A57" w:rsidRDefault="000963BE" w:rsidP="00D06B28">
            <w:pPr>
              <w:spacing w:line="240" w:lineRule="auto"/>
              <w:ind w:left="32"/>
              <w:jc w:val="both"/>
              <w:rPr>
                <w:rFonts w:cstheme="minorHAnsi"/>
                <w:b/>
                <w:bCs/>
              </w:rPr>
            </w:pPr>
            <w:r w:rsidRPr="006B5A57">
              <w:rPr>
                <w:rFonts w:cstheme="minorHAnsi"/>
                <w:bCs/>
              </w:rPr>
              <w:t xml:space="preserve">Laikoma, kad tiekėjas nuteistas už </w:t>
            </w:r>
            <w:r w:rsidR="002501D6">
              <w:rPr>
                <w:rFonts w:cstheme="minorHAnsi"/>
                <w:bCs/>
              </w:rPr>
              <w:t>pirm</w:t>
            </w:r>
            <w:r w:rsidRPr="006B5A57">
              <w:rPr>
                <w:rFonts w:cstheme="minorHAnsi"/>
                <w:bCs/>
              </w:rPr>
              <w:t>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1) tiekėjo, kuris yra fizinis asmuo, per pastaruosius 5 metus buvo priimtas ir įsiteisėjęs apkaltinamasis teismo nuosprendis ir šis asmuo turi </w:t>
            </w:r>
            <w:r w:rsidRPr="006B5A57">
              <w:rPr>
                <w:rFonts w:cstheme="minorHAnsi"/>
                <w:bCs/>
              </w:rPr>
              <w:lastRenderedPageBreak/>
              <w:t>neišnykusį ar nepanaikintą teistumą;</w:t>
            </w:r>
          </w:p>
          <w:p w14:paraId="12DB812A" w14:textId="7B7ED0C8" w:rsidR="000963BE" w:rsidRPr="006B5A57" w:rsidRDefault="000963BE" w:rsidP="00D06B28">
            <w:pPr>
              <w:spacing w:line="240" w:lineRule="auto"/>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B295CB9" w:rsidR="000963BE" w:rsidRPr="006B5A57" w:rsidRDefault="000963BE" w:rsidP="00CC7609">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w:t>
            </w:r>
            <w:r w:rsidR="00CC7609">
              <w:rPr>
                <w:rFonts w:cstheme="minorHAnsi"/>
                <w:bCs/>
              </w:rPr>
              <w:t> </w:t>
            </w:r>
            <w:r w:rsidRPr="006B5A57">
              <w:rPr>
                <w:rFonts w:cstheme="minorHAnsi"/>
                <w:bCs/>
              </w:rPr>
              <w:t>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0F630044" w:rsidR="000963BE" w:rsidRPr="006B5A57" w:rsidRDefault="000963BE" w:rsidP="00D06B28">
            <w:pPr>
              <w:spacing w:line="240" w:lineRule="auto"/>
              <w:ind w:firstLine="37"/>
              <w:jc w:val="both"/>
              <w:rPr>
                <w:rFonts w:cstheme="minorHAnsi"/>
                <w:b/>
              </w:rPr>
            </w:pPr>
            <w:r w:rsidRPr="006B5A57">
              <w:rPr>
                <w:rFonts w:cstheme="minorHAnsi"/>
                <w:b/>
              </w:rPr>
              <w:lastRenderedPageBreak/>
              <w:t>VPĮ 46</w:t>
            </w:r>
            <w:r w:rsidR="002501D6">
              <w:rPr>
                <w:rFonts w:cstheme="minorHAnsi"/>
                <w:b/>
              </w:rPr>
              <w:t> </w:t>
            </w:r>
            <w:r w:rsidRPr="006B5A57">
              <w:rPr>
                <w:rFonts w:cstheme="minorHAnsi"/>
                <w:b/>
              </w:rPr>
              <w:t>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42347D60" w:rsidR="000963BE" w:rsidRPr="006B5A57" w:rsidRDefault="000963BE" w:rsidP="00D06B28">
            <w:pPr>
              <w:spacing w:line="240" w:lineRule="auto"/>
              <w:ind w:firstLine="37"/>
              <w:jc w:val="both"/>
              <w:rPr>
                <w:rFonts w:cstheme="minorHAnsi"/>
              </w:rPr>
            </w:pPr>
            <w:r w:rsidRPr="006B5A57">
              <w:rPr>
                <w:rFonts w:cstheme="minorHAnsi"/>
              </w:rPr>
              <w:t>EBVPD III</w:t>
            </w:r>
            <w:r w:rsidR="002501D6">
              <w:rPr>
                <w:rFonts w:cstheme="minorHAnsi"/>
              </w:rPr>
              <w:t> </w:t>
            </w:r>
            <w:r w:rsidRPr="006B5A57">
              <w:rPr>
                <w:rFonts w:cstheme="minorHAnsi"/>
              </w:rPr>
              <w:t>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D06B28">
            <w:pPr>
              <w:spacing w:line="240" w:lineRule="auto"/>
              <w:jc w:val="both"/>
              <w:rPr>
                <w:rFonts w:eastAsia="Yu Mincho" w:cstheme="minorHAnsi"/>
                <w:color w:val="000000"/>
                <w:bdr w:val="none" w:sz="0" w:space="0" w:color="auto" w:frame="1"/>
              </w:rPr>
            </w:pPr>
          </w:p>
          <w:p w14:paraId="44CA6E94" w14:textId="0E986596"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Nurodyti dokumenta</w:t>
            </w:r>
            <w:r w:rsidR="00C211CB">
              <w:rPr>
                <w:rFonts w:cstheme="minorHAnsi"/>
                <w:color w:val="000000"/>
                <w:bdr w:val="none" w:sz="0" w:space="0" w:color="auto" w:frame="1"/>
              </w:rPr>
              <w:t xml:space="preserve">i turi būti </w:t>
            </w:r>
            <w:r w:rsidRPr="006B5A57">
              <w:rPr>
                <w:rFonts w:cstheme="minorHAnsi"/>
                <w:color w:val="000000"/>
                <w:bdr w:val="none" w:sz="0" w:space="0" w:color="auto" w:frame="1"/>
              </w:rPr>
              <w:t xml:space="preserve">išduoti ne anksčiau kaip </w:t>
            </w:r>
            <w:r w:rsidRPr="006B5A57">
              <w:rPr>
                <w:rFonts w:cstheme="minorHAnsi"/>
                <w:color w:val="00B050"/>
                <w:bdr w:val="none" w:sz="0" w:space="0" w:color="auto" w:frame="1"/>
              </w:rPr>
              <w:t>120</w:t>
            </w:r>
            <w:r w:rsidR="00C211CB">
              <w:rPr>
                <w:rFonts w:cstheme="minorHAnsi"/>
                <w:color w:val="00000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w:t>
            </w:r>
            <w:r w:rsidRPr="006B5A57">
              <w:rPr>
                <w:rFonts w:cstheme="minorHAnsi"/>
                <w:i/>
                <w:iCs/>
                <w:color w:val="000000"/>
                <w:bdr w:val="none" w:sz="0" w:space="0" w:color="auto" w:frame="1"/>
              </w:rPr>
              <w:lastRenderedPageBreak/>
              <w:t>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CC7609">
                <w:rPr>
                  <w:rFonts w:cstheme="minorHAnsi"/>
                  <w:bCs/>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1C6FA742"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w:t>
            </w:r>
            <w:r w:rsidR="00CC7609">
              <w:rPr>
                <w:rFonts w:cstheme="minorHAnsi"/>
                <w:color w:val="000000"/>
                <w:bdr w:val="none" w:sz="0" w:space="0" w:color="auto" w:frame="1"/>
              </w:rPr>
              <w:t>o</w:t>
            </w:r>
            <w:r w:rsidRPr="006B5A57">
              <w:rPr>
                <w:rFonts w:cstheme="minorHAnsi"/>
                <w:color w:val="000000"/>
                <w:bdr w:val="none" w:sz="0" w:space="0" w:color="auto" w:frame="1"/>
              </w:rPr>
              <w:t xml:space="preserve">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2AD7FB2D"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00CC7609">
              <w:rPr>
                <w:rFonts w:cstheme="minorHAnsi"/>
                <w:color w:val="00B050"/>
                <w:bdr w:val="none" w:sz="0" w:space="0" w:color="auto" w:frame="1"/>
              </w:rPr>
              <w:t>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8B3992B" w:rsidR="000963BE" w:rsidRPr="006B5A57" w:rsidRDefault="000963BE" w:rsidP="00D06B28">
            <w:pPr>
              <w:spacing w:line="240" w:lineRule="auto"/>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w:t>
            </w:r>
            <w:r w:rsidR="00CC7609">
              <w:rPr>
                <w:rFonts w:eastAsia="Yu Mincho" w:cstheme="minorHAnsi"/>
                <w:i/>
                <w:iCs/>
              </w:rPr>
              <w:t> </w:t>
            </w:r>
            <w:r w:rsidRPr="006B5A57">
              <w:rPr>
                <w:rFonts w:eastAsia="Yu Mincho" w:cstheme="minorHAnsi"/>
                <w:i/>
                <w:iCs/>
              </w:rPr>
              <w:t>straipsnio 1 ir 3 dalyse ir 6 dalies 2 punkte, nes valstybėje narėje ar atitinkamoje šalyje tokie dokumentai neišduodami arba toje šalyje išduodami dokumentai neapima visų 46</w:t>
            </w:r>
            <w:r w:rsidR="00CC7609">
              <w:rPr>
                <w:rFonts w:eastAsia="Yu Mincho" w:cstheme="minorHAnsi"/>
                <w:i/>
                <w:iCs/>
              </w:rPr>
              <w:t> </w:t>
            </w:r>
            <w:r w:rsidRPr="006B5A57">
              <w:rPr>
                <w:rFonts w:eastAsia="Yu Mincho" w:cstheme="minorHAnsi"/>
                <w:i/>
                <w:iCs/>
              </w:rPr>
              <w:t xml:space="preserve">straipsnio 1 ir 3 dalyse ir 6 dalies 2 punkte keliamų klausimų, jie gali būti pakeisti: </w:t>
            </w:r>
          </w:p>
          <w:p w14:paraId="65B905AA" w14:textId="77777777" w:rsidR="000963BE" w:rsidRPr="006B5A57" w:rsidRDefault="000963BE" w:rsidP="00C211CB">
            <w:pPr>
              <w:numPr>
                <w:ilvl w:val="0"/>
                <w:numId w:val="25"/>
              </w:numPr>
              <w:spacing w:after="0" w:line="240" w:lineRule="auto"/>
              <w:ind w:left="714" w:hanging="357"/>
              <w:jc w:val="both"/>
              <w:rPr>
                <w:rFonts w:eastAsia="Yu Mincho" w:cstheme="minorHAnsi"/>
                <w:i/>
                <w:iCs/>
              </w:rPr>
            </w:pPr>
            <w:r w:rsidRPr="006B5A57">
              <w:rPr>
                <w:rFonts w:eastAsia="Yu Mincho" w:cstheme="minorHAnsi"/>
                <w:i/>
                <w:iCs/>
              </w:rPr>
              <w:t xml:space="preserve">priesaikos deklaracija; </w:t>
            </w:r>
          </w:p>
          <w:p w14:paraId="7C310743" w14:textId="77777777" w:rsidR="000963BE" w:rsidRPr="00C211CB" w:rsidRDefault="000963BE" w:rsidP="00C211CB">
            <w:pPr>
              <w:numPr>
                <w:ilvl w:val="0"/>
                <w:numId w:val="25"/>
              </w:numPr>
              <w:spacing w:after="0" w:line="240" w:lineRule="auto"/>
              <w:ind w:left="714" w:hanging="357"/>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84C0368" w14:textId="77777777" w:rsidR="00C211CB" w:rsidRPr="00EC4DF7" w:rsidRDefault="00C211CB" w:rsidP="00C211CB">
            <w:pPr>
              <w:spacing w:after="0" w:line="240" w:lineRule="auto"/>
              <w:jc w:val="both"/>
              <w:rPr>
                <w:rFonts w:cstheme="minorHAnsi"/>
                <w:b/>
                <w:bCs/>
                <w:i/>
                <w:iCs/>
              </w:rPr>
            </w:pPr>
            <w:r w:rsidRPr="00EC4DF7">
              <w:rPr>
                <w:rFonts w:cstheme="minorHAnsi"/>
                <w:b/>
                <w:bCs/>
                <w:i/>
                <w:iCs/>
              </w:rPr>
              <w:t>PASTABA</w:t>
            </w:r>
          </w:p>
          <w:p w14:paraId="5F0C3D11" w14:textId="772B899D" w:rsidR="00C211CB" w:rsidRPr="00FA6B98" w:rsidRDefault="00C211CB" w:rsidP="00C211CB">
            <w:pPr>
              <w:spacing w:line="240" w:lineRule="auto"/>
              <w:ind w:left="360"/>
              <w:jc w:val="both"/>
              <w:rPr>
                <w:rFonts w:eastAsia="Yu Mincho" w:cstheme="minorHAnsi"/>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E099446"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1</w:t>
            </w:r>
            <w:r w:rsidR="006068C5">
              <w:rPr>
                <w:rFonts w:eastAsia="Yu Mincho" w:cstheme="minorHAnsi"/>
                <w:b/>
                <w:bCs/>
              </w:rPr>
              <w:t> </w:t>
            </w:r>
            <w:r w:rsidRPr="006B5A57">
              <w:rPr>
                <w:rFonts w:eastAsia="Yu Mincho" w:cstheme="minorHAnsi"/>
                <w:b/>
                <w:bCs/>
              </w:rPr>
              <w:t>punktas</w:t>
            </w:r>
          </w:p>
          <w:p w14:paraId="22EFD5CC" w14:textId="1D20CFF3"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C10</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65E9BBF0" w14:textId="4437F62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2DBD54E" w14:textId="77777777" w:rsidR="000963BE" w:rsidRPr="006B5A57" w:rsidRDefault="000963BE" w:rsidP="00D06B28">
            <w:pPr>
              <w:spacing w:line="240" w:lineRule="auto"/>
              <w:ind w:left="32"/>
              <w:jc w:val="both"/>
              <w:rPr>
                <w:rFonts w:cstheme="minorHAnsi"/>
                <w:bCs/>
                <w:iCs/>
              </w:rPr>
            </w:pP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4CD8F38F"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2</w:t>
            </w:r>
            <w:r w:rsidR="006068C5">
              <w:rPr>
                <w:rFonts w:eastAsia="Yu Mincho" w:cstheme="minorHAnsi"/>
                <w:b/>
                <w:bCs/>
              </w:rPr>
              <w:t> </w:t>
            </w:r>
            <w:r w:rsidRPr="006B5A57">
              <w:rPr>
                <w:rFonts w:eastAsia="Yu Mincho" w:cstheme="minorHAnsi"/>
                <w:b/>
                <w:bCs/>
              </w:rPr>
              <w:t>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1B792237"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C12</w:t>
            </w:r>
            <w:r w:rsidR="006068C5">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16C25F6A" w14:textId="1E0414F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39D3171C" w14:textId="77777777" w:rsidR="000963BE" w:rsidRPr="006B5A57" w:rsidRDefault="000963BE" w:rsidP="00D06B28">
            <w:pPr>
              <w:spacing w:line="240" w:lineRule="auto"/>
              <w:ind w:left="32"/>
              <w:jc w:val="both"/>
              <w:rPr>
                <w:rFonts w:cstheme="minorHAnsi"/>
                <w:bCs/>
                <w:iCs/>
              </w:rPr>
            </w:pP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0A5A11C1" w:rsidR="000963BE" w:rsidRPr="006B5A57" w:rsidRDefault="00CF7EA5" w:rsidP="00CC7609">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w:t>
            </w:r>
            <w:r w:rsidR="00CC7609">
              <w:rPr>
                <w:rFonts w:cstheme="minorHAnsi"/>
              </w:rPr>
              <w:t> </w:t>
            </w:r>
            <w:r w:rsidR="000963BE" w:rsidRPr="006B5A57">
              <w:rPr>
                <w:rFonts w:cstheme="minorHAnsi"/>
              </w:rPr>
              <w:t>dalyse, ir atitinkamos padėties negalima ištaisyti.</w:t>
            </w:r>
          </w:p>
        </w:tc>
        <w:tc>
          <w:tcPr>
            <w:tcW w:w="1375" w:type="dxa"/>
            <w:tcMar>
              <w:top w:w="0" w:type="dxa"/>
              <w:left w:w="108" w:type="dxa"/>
              <w:bottom w:w="0" w:type="dxa"/>
              <w:right w:w="108" w:type="dxa"/>
            </w:tcMar>
          </w:tcPr>
          <w:p w14:paraId="5C841035" w14:textId="26573840"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6068C5">
              <w:rPr>
                <w:rFonts w:eastAsia="Yu Mincho" w:cstheme="minorHAnsi"/>
                <w:b/>
                <w:bCs/>
              </w:rPr>
              <w:t> straipsnio 4 </w:t>
            </w:r>
            <w:r w:rsidRPr="006B5A57">
              <w:rPr>
                <w:rFonts w:eastAsia="Yu Mincho" w:cstheme="minorHAnsi"/>
                <w:b/>
                <w:bCs/>
              </w:rPr>
              <w:t>dalies 3</w:t>
            </w:r>
            <w:r w:rsidR="006068C5">
              <w:rPr>
                <w:rFonts w:eastAsia="Yu Mincho" w:cstheme="minorHAnsi"/>
                <w:b/>
                <w:bCs/>
              </w:rPr>
              <w:t> </w:t>
            </w:r>
            <w:r w:rsidRPr="006B5A57">
              <w:rPr>
                <w:rFonts w:eastAsia="Yu Mincho" w:cstheme="minorHAnsi"/>
                <w:b/>
                <w:bCs/>
              </w:rPr>
              <w:t>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076B9F6E"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C13</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3609AC7E"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2044A5E" w14:textId="77777777" w:rsidR="000963BE" w:rsidRPr="006B5A57" w:rsidRDefault="000963BE" w:rsidP="00D06B28">
            <w:pPr>
              <w:spacing w:line="240" w:lineRule="auto"/>
              <w:ind w:left="32"/>
              <w:jc w:val="both"/>
              <w:rPr>
                <w:rFonts w:cstheme="minorHAnsi"/>
                <w:b/>
                <w:bCs/>
                <w:iCs/>
              </w:rPr>
            </w:pP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w:t>
            </w:r>
            <w:r w:rsidRPr="006B5A57">
              <w:rPr>
                <w:rFonts w:cstheme="minorHAnsi"/>
                <w:bCs/>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1EA554A8"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w:t>
            </w:r>
            <w:r w:rsidR="006068C5">
              <w:rPr>
                <w:rFonts w:eastAsia="Yu Mincho" w:cstheme="minorHAnsi"/>
                <w:b/>
                <w:bCs/>
              </w:rPr>
              <w:t> </w:t>
            </w:r>
            <w:r w:rsidRPr="006B5A57">
              <w:rPr>
                <w:rFonts w:eastAsia="Yu Mincho" w:cstheme="minorHAnsi"/>
                <w:b/>
                <w:bCs/>
              </w:rPr>
              <w:t>straipsnio 4</w:t>
            </w:r>
            <w:r w:rsidR="006068C5">
              <w:rPr>
                <w:rFonts w:eastAsia="Yu Mincho" w:cstheme="minorHAnsi"/>
                <w:b/>
                <w:bCs/>
              </w:rPr>
              <w:t> </w:t>
            </w:r>
            <w:r w:rsidRPr="006B5A57">
              <w:rPr>
                <w:rFonts w:eastAsia="Yu Mincho" w:cstheme="minorHAnsi"/>
                <w:b/>
                <w:bCs/>
              </w:rPr>
              <w:t>dalies 4</w:t>
            </w:r>
            <w:r w:rsidR="006068C5">
              <w:rPr>
                <w:rFonts w:eastAsia="Yu Mincho" w:cstheme="minorHAnsi"/>
                <w:b/>
                <w:bCs/>
              </w:rPr>
              <w:t> </w:t>
            </w:r>
            <w:r w:rsidRPr="006B5A57">
              <w:rPr>
                <w:rFonts w:eastAsia="Yu Mincho" w:cstheme="minorHAnsi"/>
                <w:b/>
                <w:bCs/>
              </w:rPr>
              <w:t>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5BCF2F64" w:rsidR="000963BE" w:rsidRPr="006B5A57" w:rsidRDefault="000963BE" w:rsidP="006068C5">
            <w:pPr>
              <w:spacing w:line="240" w:lineRule="auto"/>
              <w:ind w:left="37"/>
              <w:jc w:val="both"/>
              <w:rPr>
                <w:rFonts w:eastAsia="Yu Mincho" w:cstheme="minorHAnsi"/>
                <w:lang w:val="pl-PL"/>
              </w:rPr>
            </w:pPr>
            <w:r w:rsidRPr="006B5A57">
              <w:rPr>
                <w:rFonts w:eastAsia="Yu Mincho" w:cstheme="minorHAnsi"/>
              </w:rPr>
              <w:t>EBVPD III</w:t>
            </w:r>
            <w:r w:rsidR="006068C5">
              <w:rPr>
                <w:rFonts w:eastAsia="Yu Mincho" w:cstheme="minorHAnsi"/>
              </w:rPr>
              <w:t> </w:t>
            </w:r>
            <w:r w:rsidRPr="006B5A57">
              <w:rPr>
                <w:rFonts w:eastAsia="Yu Mincho" w:cstheme="minorHAnsi"/>
              </w:rPr>
              <w:t>dalies C15</w:t>
            </w:r>
            <w:r w:rsidR="006068C5">
              <w:rPr>
                <w:rFonts w:eastAsia="Yu Mincho" w:cstheme="minorHAnsi"/>
              </w:rPr>
              <w:t> </w:t>
            </w:r>
            <w:r w:rsidRPr="006B5A57">
              <w:rPr>
                <w:rFonts w:eastAsia="Yu Mincho" w:cstheme="minorHAnsi"/>
              </w:rPr>
              <w:t>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500596E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1B0FF5A" w14:textId="77777777" w:rsidR="000963BE" w:rsidRPr="006B5A57" w:rsidRDefault="000963BE" w:rsidP="00D06B28">
            <w:pPr>
              <w:spacing w:line="240" w:lineRule="auto"/>
              <w:ind w:left="32"/>
              <w:jc w:val="both"/>
              <w:rPr>
                <w:rFonts w:cstheme="minorHAnsi"/>
                <w:bCs/>
                <w:iCs/>
              </w:rPr>
            </w:pP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CF0863" w:rsidRDefault="000963BE" w:rsidP="00D06B28">
            <w:pPr>
              <w:spacing w:line="240" w:lineRule="auto"/>
              <w:rPr>
                <w:rFonts w:cstheme="minorHAnsi"/>
              </w:rPr>
            </w:pPr>
            <w:hyperlink r:id="rId16" w:history="1">
              <w:r w:rsidRPr="00CF0863">
                <w:rPr>
                  <w:rFonts w:cstheme="minorHAnsi"/>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59016DC1"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w:t>
            </w:r>
            <w:r w:rsidR="00CF0863">
              <w:rPr>
                <w:rFonts w:eastAsia="Yu Mincho" w:cstheme="minorHAnsi"/>
                <w:b/>
                <w:bCs/>
              </w:rPr>
              <w:t> straipsnio 4 dalies 5 </w:t>
            </w:r>
            <w:r w:rsidRPr="006B5A57">
              <w:rPr>
                <w:rFonts w:eastAsia="Yu Mincho" w:cstheme="minorHAnsi"/>
                <w:b/>
                <w:bCs/>
              </w:rPr>
              <w:t>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5D2BE050"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00CF0863">
              <w:rPr>
                <w:rFonts w:eastAsia="Arial" w:cstheme="minorHAnsi"/>
              </w:rPr>
              <w:t xml:space="preserve"> III </w:t>
            </w:r>
            <w:r w:rsidRPr="006B5A57">
              <w:rPr>
                <w:rFonts w:eastAsia="Arial" w:cstheme="minorHAnsi"/>
              </w:rPr>
              <w:t>dalies C15</w:t>
            </w:r>
            <w:r w:rsidR="00CF0863">
              <w:rPr>
                <w:rFonts w:eastAsia="Arial" w:cstheme="minorHAnsi"/>
              </w:rPr>
              <w:t> </w:t>
            </w:r>
            <w:r w:rsidRPr="006B5A57">
              <w:rPr>
                <w:rFonts w:eastAsia="Arial" w:cstheme="minorHAnsi"/>
              </w:rPr>
              <w:t>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5EAB39F6" w14:textId="6E9F6C7C"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9DB7D83" w14:textId="77777777" w:rsidR="000963BE" w:rsidRPr="006B5A57" w:rsidRDefault="000963BE" w:rsidP="00D06B28">
            <w:pPr>
              <w:spacing w:line="240" w:lineRule="auto"/>
              <w:ind w:left="32"/>
              <w:jc w:val="both"/>
              <w:rPr>
                <w:rFonts w:cstheme="minorHAnsi"/>
                <w:b/>
                <w:bCs/>
                <w:iCs/>
              </w:rPr>
            </w:pPr>
          </w:p>
        </w:tc>
      </w:tr>
      <w:tr w:rsidR="000963BE" w:rsidRPr="003107CC" w14:paraId="44E7D038" w14:textId="77777777" w:rsidTr="003A6B4A">
        <w:tc>
          <w:tcPr>
            <w:tcW w:w="3279" w:type="dxa"/>
            <w:tcMar>
              <w:top w:w="0" w:type="dxa"/>
              <w:left w:w="108" w:type="dxa"/>
              <w:bottom w:w="0" w:type="dxa"/>
              <w:right w:w="108" w:type="dxa"/>
            </w:tcMar>
            <w:hideMark/>
          </w:tcPr>
          <w:p w14:paraId="3814303B" w14:textId="51BB2CC5"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w:t>
            </w:r>
            <w:r w:rsidR="000963BE" w:rsidRPr="006B5A57">
              <w:rPr>
                <w:rFonts w:cstheme="minorHAnsi"/>
              </w:rPr>
              <w:lastRenderedPageBreak/>
              <w:t>vandentvarkos, energetikos, transporto ar pašto paslaugų srities perkančiųjų subjektų, įstatymu, ar koncesijos sutarties arba yra netinkamai ją įvykdęs ir tai buvo esminis sutarties pažeidimas, kaip nustatyta Civilinio kodekso 6.217</w:t>
            </w:r>
            <w:r w:rsidR="00CA3272">
              <w:rPr>
                <w:rFonts w:cstheme="minorHAnsi"/>
              </w:rPr>
              <w:t> </w:t>
            </w:r>
            <w:r w:rsidR="000963BE" w:rsidRPr="006B5A57">
              <w:rPr>
                <w:rFonts w:cstheme="minorHAnsi"/>
              </w:rPr>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00F18F8C" w:rsidR="000963BE" w:rsidRPr="006B5A57" w:rsidRDefault="000963BE" w:rsidP="00CA3272">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w:t>
            </w:r>
            <w:r w:rsidR="00CA3272">
              <w:rPr>
                <w:rFonts w:cstheme="minorHAnsi"/>
              </w:rPr>
              <w:t> </w:t>
            </w:r>
            <w:r w:rsidRPr="006B5A57">
              <w:rPr>
                <w:rFonts w:cstheme="minorHAnsi"/>
              </w:rPr>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364783AD"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6</w:t>
            </w:r>
            <w:r w:rsidR="009B52C6">
              <w:rPr>
                <w:rFonts w:eastAsia="Yu Mincho" w:cstheme="minorHAnsi"/>
                <w:b/>
                <w:bCs/>
              </w:rPr>
              <w:t> </w:t>
            </w:r>
            <w:r w:rsidRPr="006B5A57">
              <w:rPr>
                <w:rFonts w:eastAsia="Yu Mincho" w:cstheme="minorHAnsi"/>
                <w:b/>
                <w:bCs/>
              </w:rPr>
              <w:t>punktas</w:t>
            </w:r>
          </w:p>
          <w:p w14:paraId="56426D9C" w14:textId="77777777" w:rsidR="000963BE" w:rsidRPr="006B5A57" w:rsidRDefault="000963BE" w:rsidP="00D06B28">
            <w:pPr>
              <w:spacing w:line="240" w:lineRule="auto"/>
              <w:jc w:val="both"/>
              <w:rPr>
                <w:rFonts w:eastAsia="Yu Mincho" w:cstheme="minorHAnsi"/>
              </w:rPr>
            </w:pPr>
          </w:p>
          <w:p w14:paraId="4D73CCD7" w14:textId="7CB1C49C"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w:t>
            </w:r>
            <w:r w:rsidR="009B52C6">
              <w:rPr>
                <w:rFonts w:eastAsia="Arial" w:cstheme="minorHAnsi"/>
              </w:rPr>
              <w:t> </w:t>
            </w:r>
            <w:r w:rsidRPr="006B5A57">
              <w:rPr>
                <w:rFonts w:eastAsia="Arial" w:cstheme="minorHAnsi"/>
              </w:rPr>
              <w:t>dalies C14</w:t>
            </w:r>
            <w:r w:rsidR="009B52C6">
              <w:rPr>
                <w:rFonts w:eastAsia="Arial" w:cstheme="minorHAnsi"/>
              </w:rPr>
              <w:t> </w:t>
            </w:r>
            <w:r w:rsidRPr="006B5A57">
              <w:rPr>
                <w:rFonts w:eastAsia="Arial" w:cstheme="minorHAnsi"/>
              </w:rPr>
              <w:t>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A1FD31D" w14:textId="0C938863"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21F2D1CF" w14:textId="77777777" w:rsidR="000963BE" w:rsidRPr="006B5A57" w:rsidRDefault="000963BE"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lastRenderedPageBreak/>
              <w:t xml:space="preserve">Priimant sprendimus dėl tiekėjo pašalinimo iš pirkimo procedūros šiame punkte nurodytu pašalinimo pagrindu, gali būti atsižvelgiama į pagal VPĮ 91 straipsnį skelbiamą informaciją: </w:t>
            </w:r>
          </w:p>
          <w:p w14:paraId="16C2D600" w14:textId="77777777" w:rsidR="000963BE" w:rsidRPr="009B52C6" w:rsidRDefault="000963BE" w:rsidP="00D06B28">
            <w:pPr>
              <w:spacing w:line="240" w:lineRule="auto"/>
              <w:jc w:val="both"/>
              <w:rPr>
                <w:rFonts w:cstheme="minorHAnsi"/>
                <w:bdr w:val="none" w:sz="0" w:space="0" w:color="auto" w:frame="1"/>
              </w:rPr>
            </w:pPr>
            <w:hyperlink r:id="rId17" w:history="1">
              <w:r w:rsidRPr="009B52C6">
                <w:rPr>
                  <w:rFonts w:cstheme="minorHAnsi"/>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9B52C6" w:rsidRDefault="000963BE" w:rsidP="00D06B28">
            <w:pPr>
              <w:spacing w:line="240" w:lineRule="auto"/>
              <w:jc w:val="both"/>
              <w:rPr>
                <w:rFonts w:cstheme="minorHAnsi"/>
                <w:color w:val="000000"/>
                <w:bdr w:val="none" w:sz="0" w:space="0" w:color="auto" w:frame="1"/>
              </w:rPr>
            </w:pPr>
            <w:hyperlink r:id="rId18" w:history="1">
              <w:r w:rsidRPr="009B52C6">
                <w:rPr>
                  <w:rFonts w:cstheme="minorHAnsi"/>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w:t>
            </w:r>
            <w:r w:rsidR="000963BE"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163750CC"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4</w:t>
            </w:r>
            <w:r w:rsidR="009B52C6">
              <w:rPr>
                <w:rFonts w:eastAsia="Yu Mincho" w:cstheme="minorHAnsi"/>
                <w:b/>
                <w:bCs/>
              </w:rPr>
              <w:t>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a</w:t>
            </w:r>
            <w:r w:rsidR="009B52C6">
              <w:rPr>
                <w:rFonts w:eastAsia="Yu Mincho" w:cstheme="minorHAnsi"/>
                <w:b/>
                <w:bCs/>
              </w:rPr>
              <w:t> </w:t>
            </w:r>
            <w:r w:rsidRPr="006B5A57">
              <w:rPr>
                <w:rFonts w:eastAsia="Yu Mincho" w:cstheme="minorHAnsi"/>
                <w:b/>
                <w:bCs/>
              </w:rPr>
              <w:t>papunktis</w:t>
            </w:r>
          </w:p>
          <w:p w14:paraId="284B160F" w14:textId="77777777" w:rsidR="000963BE" w:rsidRPr="006B5A57" w:rsidRDefault="000963BE" w:rsidP="00D06B28">
            <w:pPr>
              <w:spacing w:line="240" w:lineRule="auto"/>
              <w:jc w:val="both"/>
              <w:rPr>
                <w:rFonts w:eastAsia="Yu Mincho" w:cstheme="minorHAnsi"/>
              </w:rPr>
            </w:pPr>
          </w:p>
          <w:p w14:paraId="639A09F3" w14:textId="6120C305"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277CA614" w14:textId="65BCB7FF"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73FC138C" w14:textId="60FED04D"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nacionalinėje duomenų bazėje</w:t>
            </w:r>
            <w:r w:rsidR="00CA3272">
              <w:rPr>
                <w:rFonts w:cstheme="minorHAnsi"/>
                <w:color w:val="000000"/>
                <w:bdr w:val="none" w:sz="0" w:space="0" w:color="auto" w:frame="1"/>
              </w:rPr>
              <w:t>,</w:t>
            </w:r>
            <w:r w:rsidRPr="006B5A57">
              <w:rPr>
                <w:rFonts w:cstheme="minorHAnsi"/>
                <w:color w:val="000000"/>
                <w:bdr w:val="none" w:sz="0" w:space="0" w:color="auto" w:frame="1"/>
              </w:rPr>
              <w:t xml:space="preserve"> adresu: </w:t>
            </w:r>
            <w:hyperlink r:id="rId19" w:history="1">
              <w:r w:rsidRPr="009B52C6">
                <w:rPr>
                  <w:rFonts w:cstheme="minorHAnsi"/>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0963BE" w:rsidP="00D06B28">
            <w:pPr>
              <w:pStyle w:val="NoSpacing"/>
              <w:jc w:val="both"/>
              <w:rPr>
                <w:rFonts w:cstheme="minorHAnsi"/>
              </w:rPr>
            </w:pPr>
            <w:hyperlink r:id="rId20" w:history="1">
              <w:r w:rsidRPr="006B5A57">
                <w:rPr>
                  <w:rStyle w:val="Hyperlink"/>
                  <w:rFonts w:cstheme="minorHAnsi"/>
                </w:rPr>
                <w:t>https://vpt.lrv.lt/lt/naujienos-3/finansiniu-ataskaitu-nepateikimas-gali-tapti-kliutimi-dalyvauti-viesuosiuose-pirkimuose/</w:t>
              </w:r>
            </w:hyperlink>
            <w:r w:rsidR="009F1965" w:rsidRPr="006B5A57">
              <w:rPr>
                <w:rStyle w:val="Hyperlink"/>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054E1A9B"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b</w:t>
            </w:r>
            <w:r w:rsidR="009B52C6">
              <w:rPr>
                <w:rFonts w:eastAsia="Yu Mincho" w:cstheme="minorHAnsi"/>
                <w:b/>
                <w:bCs/>
              </w:rPr>
              <w:t> </w:t>
            </w:r>
            <w:r w:rsidRPr="006B5A57">
              <w:rPr>
                <w:rFonts w:eastAsia="Yu Mincho" w:cstheme="minorHAnsi"/>
                <w:b/>
                <w:bCs/>
              </w:rPr>
              <w:t>papunktis</w:t>
            </w:r>
          </w:p>
          <w:p w14:paraId="4F9BAD99" w14:textId="77777777" w:rsidR="000963BE" w:rsidRPr="006B5A57" w:rsidRDefault="000963BE" w:rsidP="00D06B28">
            <w:pPr>
              <w:spacing w:line="240" w:lineRule="auto"/>
              <w:jc w:val="both"/>
              <w:rPr>
                <w:rFonts w:eastAsia="Yu Mincho" w:cstheme="minorHAnsi"/>
              </w:rPr>
            </w:pPr>
          </w:p>
          <w:p w14:paraId="225F9B54" w14:textId="38B0B593"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48D6A9B3" w14:textId="180F4518"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5B3AF16"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nacionalinėje duomenų bazėje</w:t>
            </w:r>
            <w:r w:rsidR="00CA3272">
              <w:rPr>
                <w:rFonts w:cstheme="minorHAnsi"/>
              </w:rPr>
              <w:t>,</w:t>
            </w:r>
            <w:r w:rsidRPr="006B5A57">
              <w:rPr>
                <w:rFonts w:cstheme="minorHAnsi"/>
              </w:rPr>
              <w:t xml:space="preserve"> adresu </w:t>
            </w:r>
            <w:hyperlink r:id="rId21">
              <w:r w:rsidRPr="009B52C6">
                <w:rPr>
                  <w:rFonts w:cstheme="minorHAnsi"/>
                </w:rPr>
                <w:t>https://www.vmi.lt/evmi/mokesciu-moketoju-informacija</w:t>
              </w:r>
            </w:hyperlink>
            <w:r w:rsidRPr="009B52C6">
              <w:rPr>
                <w:rFonts w:cstheme="minorHAnsi"/>
              </w:rPr>
              <w:t xml:space="preserve"> </w:t>
            </w:r>
            <w:r w:rsidRPr="006B5A57">
              <w:rPr>
                <w:rFonts w:cstheme="minorHAnsi"/>
              </w:rPr>
              <w:t>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0E5B9441"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w:t>
            </w:r>
            <w:r w:rsidR="009B52C6">
              <w:rPr>
                <w:rFonts w:eastAsia="Yu Mincho" w:cstheme="minorHAnsi"/>
                <w:b/>
                <w:bCs/>
              </w:rPr>
              <w:t> straipsnio 4 </w:t>
            </w:r>
            <w:r w:rsidRPr="006B5A57">
              <w:rPr>
                <w:rFonts w:eastAsia="Yu Mincho" w:cstheme="minorHAnsi"/>
                <w:b/>
                <w:bCs/>
              </w:rPr>
              <w:t>dalies 7</w:t>
            </w:r>
            <w:r w:rsidR="009B52C6">
              <w:rPr>
                <w:rFonts w:eastAsia="Yu Mincho" w:cstheme="minorHAnsi"/>
                <w:b/>
                <w:bCs/>
              </w:rPr>
              <w:t> </w:t>
            </w:r>
            <w:r w:rsidRPr="006B5A57">
              <w:rPr>
                <w:rFonts w:eastAsia="Yu Mincho" w:cstheme="minorHAnsi"/>
                <w:b/>
                <w:bCs/>
              </w:rPr>
              <w:t>punkto c</w:t>
            </w:r>
            <w:r w:rsidR="009B52C6">
              <w:rPr>
                <w:rFonts w:eastAsia="Yu Mincho" w:cstheme="minorHAnsi"/>
                <w:b/>
                <w:bCs/>
              </w:rPr>
              <w:t> </w:t>
            </w:r>
            <w:r w:rsidRPr="006B5A57">
              <w:rPr>
                <w:rFonts w:eastAsia="Yu Mincho" w:cstheme="minorHAnsi"/>
                <w:b/>
                <w:bCs/>
              </w:rPr>
              <w:t>papunktis</w:t>
            </w:r>
          </w:p>
          <w:p w14:paraId="401FBB7F" w14:textId="77777777" w:rsidR="000963BE" w:rsidRPr="006B5A57" w:rsidRDefault="000963BE" w:rsidP="00D06B28">
            <w:pPr>
              <w:spacing w:line="240" w:lineRule="auto"/>
              <w:jc w:val="both"/>
              <w:rPr>
                <w:rFonts w:eastAsia="Yu Mincho" w:cstheme="minorHAnsi"/>
              </w:rPr>
            </w:pPr>
          </w:p>
          <w:p w14:paraId="1C68BE19" w14:textId="4C4B9C0A" w:rsidR="000963BE" w:rsidRPr="006B5A57" w:rsidRDefault="000963BE" w:rsidP="009B52C6">
            <w:pPr>
              <w:spacing w:line="240" w:lineRule="auto"/>
              <w:jc w:val="both"/>
              <w:rPr>
                <w:rFonts w:eastAsia="Yu Mincho" w:cstheme="minorHAnsi"/>
                <w:lang w:val="pl-PL"/>
              </w:rPr>
            </w:pPr>
            <w:r w:rsidRPr="006B5A57">
              <w:rPr>
                <w:rFonts w:eastAsia="Yu Mincho" w:cstheme="minorHAnsi"/>
              </w:rPr>
              <w:t>EBVPD III</w:t>
            </w:r>
            <w:r w:rsidR="009B52C6">
              <w:rPr>
                <w:rFonts w:eastAsia="Yu Mincho" w:cstheme="minorHAnsi"/>
              </w:rPr>
              <w:t> </w:t>
            </w:r>
            <w:r w:rsidRPr="006B5A57">
              <w:rPr>
                <w:rFonts w:eastAsia="Yu Mincho" w:cstheme="minorHAnsi"/>
              </w:rPr>
              <w:t>dalies C11</w:t>
            </w:r>
            <w:r w:rsidR="009B52C6">
              <w:rPr>
                <w:rFonts w:eastAsia="Yu Mincho" w:cstheme="minorHAnsi"/>
              </w:rPr>
              <w:t> </w:t>
            </w:r>
            <w:r w:rsidRPr="006B5A57">
              <w:rPr>
                <w:rFonts w:eastAsia="Yu Mincho" w:cstheme="minorHAnsi"/>
              </w:rPr>
              <w:t>punktas</w:t>
            </w:r>
          </w:p>
        </w:tc>
        <w:tc>
          <w:tcPr>
            <w:tcW w:w="5265" w:type="dxa"/>
            <w:tcMar>
              <w:top w:w="0" w:type="dxa"/>
              <w:left w:w="108" w:type="dxa"/>
              <w:bottom w:w="0" w:type="dxa"/>
              <w:right w:w="108" w:type="dxa"/>
            </w:tcMar>
          </w:tcPr>
          <w:p w14:paraId="79517914" w14:textId="1B8B948B"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459EF6B7" w14:textId="77777777" w:rsidR="000963BE" w:rsidRPr="006B5A57" w:rsidRDefault="000963BE" w:rsidP="00D06B28">
            <w:pPr>
              <w:spacing w:line="240" w:lineRule="auto"/>
              <w:ind w:left="32"/>
              <w:jc w:val="both"/>
              <w:rPr>
                <w:rFonts w:cstheme="minorHAnsi"/>
                <w:bCs/>
                <w:iCs/>
              </w:rPr>
            </w:pPr>
          </w:p>
          <w:p w14:paraId="7E6BAD75" w14:textId="4F6E57FD" w:rsidR="000963BE" w:rsidRPr="006B5A57" w:rsidRDefault="000963BE" w:rsidP="00D06B28">
            <w:pPr>
              <w:spacing w:line="240" w:lineRule="auto"/>
              <w:ind w:left="32"/>
              <w:rPr>
                <w:rFonts w:cstheme="minorHAnsi"/>
                <w:b/>
                <w:bCs/>
              </w:rPr>
            </w:pPr>
            <w:r w:rsidRPr="006B5A57">
              <w:rPr>
                <w:rFonts w:cstheme="minorHAnsi"/>
                <w:b/>
                <w:bCs/>
              </w:rPr>
              <w:t>Priimant sprendimus dėl tiekėjo pašalinimo iš pirkimo procedūros šiame punkte nurodytu pašalinimo pagrindu, be kita ko, atsižvelgiama į nacionalinėje duomenų bazėje</w:t>
            </w:r>
            <w:r w:rsidR="00CA3272">
              <w:rPr>
                <w:rFonts w:cstheme="minorHAnsi"/>
                <w:b/>
                <w:bCs/>
              </w:rPr>
              <w:t>,</w:t>
            </w:r>
            <w:r w:rsidRPr="006B5A57">
              <w:rPr>
                <w:rFonts w:cstheme="minorHAnsi"/>
                <w:b/>
                <w:bCs/>
              </w:rPr>
              <w:t xml:space="preserve"> adresu: </w:t>
            </w:r>
          </w:p>
          <w:p w14:paraId="03EA5FB0" w14:textId="77777777" w:rsidR="000963BE" w:rsidRPr="006B5A57" w:rsidRDefault="000963BE" w:rsidP="00D06B28">
            <w:pPr>
              <w:spacing w:line="240" w:lineRule="auto"/>
              <w:ind w:left="32"/>
              <w:rPr>
                <w:rFonts w:cstheme="minorHAnsi"/>
                <w:bCs/>
                <w:iCs/>
                <w:lang w:val="pl-PL"/>
              </w:rPr>
            </w:pPr>
            <w:hyperlink r:id="rId22" w:history="1">
              <w:r w:rsidRPr="009B52C6">
                <w:rPr>
                  <w:rFonts w:cstheme="minorHAnsi"/>
                  <w:lang w:val="pl-PL"/>
                </w:rPr>
                <w:t>https://kt.gov.lt/lt/atviri-duomenys/diskvalifikavimas-is-viesuju-pirkimu</w:t>
              </w:r>
            </w:hyperlink>
            <w:r w:rsidRPr="009B52C6">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4C8DB048" w:rsidR="000963BE" w:rsidRPr="006B5A57" w:rsidRDefault="000963BE" w:rsidP="00D06B28">
            <w:pPr>
              <w:spacing w:line="240" w:lineRule="auto"/>
              <w:rPr>
                <w:rFonts w:eastAsia="Yu Mincho" w:cstheme="minorHAnsi"/>
              </w:rPr>
            </w:pPr>
            <w:r w:rsidRPr="006B5A57">
              <w:rPr>
                <w:rFonts w:eastAsia="Yu Mincho" w:cstheme="minorHAnsi"/>
                <w:b/>
                <w:bCs/>
              </w:rPr>
              <w:t>VPĮ 46</w:t>
            </w:r>
            <w:r w:rsidR="009B52C6">
              <w:rPr>
                <w:rFonts w:eastAsia="Yu Mincho" w:cstheme="minorHAnsi"/>
                <w:b/>
                <w:bCs/>
              </w:rPr>
              <w:t> straipsnio 6 dalies 1 </w:t>
            </w:r>
            <w:r w:rsidRPr="006B5A57">
              <w:rPr>
                <w:rFonts w:eastAsia="Yu Mincho" w:cstheme="minorHAnsi"/>
                <w:b/>
                <w:bCs/>
              </w:rPr>
              <w:t>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698E9231"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w:t>
            </w:r>
            <w:r w:rsidR="000963BE" w:rsidRPr="006B5A57">
              <w:rPr>
                <w:rFonts w:cstheme="minorHAnsi"/>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5DDA9A64"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w:t>
            </w:r>
            <w:r w:rsidR="009B52C6">
              <w:rPr>
                <w:rFonts w:eastAsia="Yu Mincho" w:cstheme="minorHAnsi"/>
                <w:b/>
                <w:bCs/>
              </w:rPr>
              <w:t> </w:t>
            </w:r>
            <w:r w:rsidRPr="006B5A57">
              <w:rPr>
                <w:rFonts w:eastAsia="Yu Mincho" w:cstheme="minorHAnsi"/>
                <w:b/>
                <w:bCs/>
              </w:rPr>
              <w:t>straipsnio 6 dalies 2</w:t>
            </w:r>
            <w:r w:rsidR="009B52C6">
              <w:rPr>
                <w:rFonts w:eastAsia="Yu Mincho" w:cstheme="minorHAnsi"/>
                <w:b/>
                <w:bCs/>
              </w:rPr>
              <w:t> </w:t>
            </w:r>
            <w:r w:rsidRPr="006B5A57">
              <w:rPr>
                <w:rFonts w:eastAsia="Yu Mincho" w:cstheme="minorHAnsi"/>
                <w:b/>
                <w:bCs/>
              </w:rPr>
              <w:t>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EFD5679" w:rsidR="000963BE" w:rsidRPr="006B5A57" w:rsidRDefault="000963BE" w:rsidP="009B52C6">
            <w:pPr>
              <w:spacing w:line="240" w:lineRule="auto"/>
              <w:ind w:left="37"/>
              <w:jc w:val="both"/>
              <w:rPr>
                <w:rFonts w:eastAsia="Yu Mincho" w:cstheme="minorHAnsi"/>
                <w:lang w:val="pl-PL"/>
              </w:rPr>
            </w:pPr>
            <w:r w:rsidRPr="006B5A57">
              <w:rPr>
                <w:rFonts w:eastAsia="Yu Mincho" w:cstheme="minorHAnsi"/>
              </w:rPr>
              <w:lastRenderedPageBreak/>
              <w:t>EBVPD III</w:t>
            </w:r>
            <w:r w:rsidR="009B52C6">
              <w:rPr>
                <w:rFonts w:eastAsia="Yu Mincho" w:cstheme="minorHAnsi"/>
              </w:rPr>
              <w:t> </w:t>
            </w:r>
            <w:r w:rsidRPr="006B5A57">
              <w:rPr>
                <w:rFonts w:eastAsia="Yu Mincho" w:cstheme="minorHAnsi"/>
              </w:rPr>
              <w:t>dalies C4,</w:t>
            </w:r>
            <w:r w:rsidR="009B52C6">
              <w:rPr>
                <w:rFonts w:eastAsia="Yu Mincho" w:cstheme="minorHAnsi"/>
              </w:rPr>
              <w:t> </w:t>
            </w:r>
            <w:r w:rsidRPr="006B5A57">
              <w:rPr>
                <w:rFonts w:eastAsia="Yu Mincho" w:cstheme="minorHAnsi"/>
              </w:rPr>
              <w:t xml:space="preserve"> C5, C6, C7, C8, C9 punktai</w:t>
            </w:r>
          </w:p>
        </w:tc>
        <w:tc>
          <w:tcPr>
            <w:tcW w:w="5265" w:type="dxa"/>
            <w:tcMar>
              <w:top w:w="0" w:type="dxa"/>
              <w:left w:w="108" w:type="dxa"/>
              <w:bottom w:w="0" w:type="dxa"/>
              <w:right w:w="108" w:type="dxa"/>
            </w:tcMar>
          </w:tcPr>
          <w:p w14:paraId="3914342B" w14:textId="5A9E375D"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lastRenderedPageBreak/>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57222665" w14:textId="59DA15D4"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386A5D24" w:rsidR="000963BE" w:rsidRPr="006B5A57" w:rsidRDefault="000963BE" w:rsidP="00D06B28">
            <w:pPr>
              <w:spacing w:line="240" w:lineRule="auto"/>
              <w:ind w:left="32"/>
              <w:jc w:val="both"/>
              <w:rPr>
                <w:rFonts w:cstheme="minorHAnsi"/>
                <w:bCs/>
              </w:rPr>
            </w:pPr>
            <w:hyperlink r:id="rId23" w:history="1">
              <w:r w:rsidRPr="009B52C6">
                <w:rPr>
                  <w:rFonts w:cstheme="minorHAnsi"/>
                  <w:bCs/>
                </w:rPr>
                <w:t>https://www.registrucentras.lt/jar/p/</w:t>
              </w:r>
            </w:hyperlink>
            <w:r w:rsidRPr="006B5A57">
              <w:rPr>
                <w:rFonts w:cstheme="minorHAnsi"/>
                <w:bCs/>
              </w:rPr>
              <w:t xml:space="preserve"> </w:t>
            </w:r>
          </w:p>
          <w:p w14:paraId="1477E1C1" w14:textId="77777777" w:rsidR="000963BE" w:rsidRPr="006B5A57" w:rsidRDefault="000963BE" w:rsidP="00D06B28">
            <w:pPr>
              <w:spacing w:line="240" w:lineRule="auto"/>
              <w:ind w:left="32"/>
              <w:jc w:val="both"/>
              <w:rPr>
                <w:rFonts w:cstheme="minorHAnsi"/>
                <w:b/>
                <w:bCs/>
              </w:rPr>
            </w:pPr>
          </w:p>
          <w:p w14:paraId="1C0FBC63" w14:textId="502D4185"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4C44B7E0" w14:textId="77777777" w:rsidR="000963BE"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00CD3A5" w14:textId="77777777" w:rsidR="0075482F" w:rsidRPr="00EC4DF7" w:rsidRDefault="0075482F" w:rsidP="0075482F">
            <w:pPr>
              <w:spacing w:after="0" w:line="240" w:lineRule="auto"/>
              <w:jc w:val="both"/>
              <w:rPr>
                <w:rFonts w:cstheme="minorHAnsi"/>
                <w:b/>
                <w:bCs/>
                <w:i/>
                <w:iCs/>
              </w:rPr>
            </w:pPr>
            <w:r w:rsidRPr="00EC4DF7">
              <w:rPr>
                <w:rFonts w:cstheme="minorHAnsi"/>
                <w:b/>
                <w:bCs/>
                <w:i/>
                <w:iCs/>
              </w:rPr>
              <w:t>PASTABA</w:t>
            </w:r>
          </w:p>
          <w:p w14:paraId="22BAED92" w14:textId="5720147E" w:rsidR="0075482F" w:rsidRPr="006B5A57" w:rsidRDefault="0075482F" w:rsidP="0075482F">
            <w:pPr>
              <w:spacing w:line="240" w:lineRule="auto"/>
              <w:ind w:left="32"/>
              <w:jc w:val="both"/>
              <w:rPr>
                <w:rFonts w:cstheme="minorHAnsi"/>
                <w:b/>
                <w:bCs/>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0963BE" w:rsidRPr="003107CC" w14:paraId="2873F010" w14:textId="77777777" w:rsidTr="003A6B4A">
        <w:tc>
          <w:tcPr>
            <w:tcW w:w="3279" w:type="dxa"/>
            <w:tcMar>
              <w:top w:w="0" w:type="dxa"/>
              <w:left w:w="108" w:type="dxa"/>
              <w:bottom w:w="0" w:type="dxa"/>
              <w:right w:w="108" w:type="dxa"/>
            </w:tcMar>
            <w:hideMark/>
          </w:tcPr>
          <w:p w14:paraId="32FAC064" w14:textId="755CE1AE" w:rsidR="000963BE" w:rsidRPr="006B5A57" w:rsidRDefault="00CF7EA5" w:rsidP="00CA3272">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w:t>
            </w:r>
            <w:r w:rsidR="00CA3272">
              <w:rPr>
                <w:rFonts w:cstheme="minorHAnsi"/>
              </w:rPr>
              <w:t> </w:t>
            </w:r>
            <w:r w:rsidR="000963BE" w:rsidRPr="006B5A57">
              <w:rPr>
                <w:rFonts w:cstheme="minorHAnsi"/>
              </w:rPr>
              <w:t>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066680AC" w:rsidR="000963BE" w:rsidRPr="006B5A57" w:rsidRDefault="00812EC3" w:rsidP="00D06B28">
            <w:pPr>
              <w:spacing w:line="240" w:lineRule="auto"/>
              <w:ind w:left="37"/>
              <w:rPr>
                <w:rFonts w:eastAsia="Yu Mincho" w:cstheme="minorHAnsi"/>
              </w:rPr>
            </w:pPr>
            <w:r>
              <w:rPr>
                <w:rFonts w:eastAsia="Yu Mincho" w:cstheme="minorHAnsi"/>
                <w:b/>
                <w:bCs/>
              </w:rPr>
              <w:t>VPĮ 46 </w:t>
            </w:r>
            <w:r w:rsidR="000963BE" w:rsidRPr="006B5A57">
              <w:rPr>
                <w:rFonts w:eastAsia="Yu Mincho" w:cstheme="minorHAnsi"/>
                <w:b/>
                <w:bCs/>
              </w:rPr>
              <w:t>straipsnio 6 dalies 3</w:t>
            </w:r>
            <w:r>
              <w:rPr>
                <w:rFonts w:eastAsia="Yu Mincho" w:cstheme="minorHAnsi"/>
                <w:b/>
                <w:bCs/>
              </w:rPr>
              <w:t> </w:t>
            </w:r>
            <w:r w:rsidR="000963BE" w:rsidRPr="006B5A57">
              <w:rPr>
                <w:rFonts w:eastAsia="Yu Mincho" w:cstheme="minorHAnsi"/>
                <w:b/>
                <w:bCs/>
              </w:rPr>
              <w:t>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02BFE35A" w:rsidR="000963BE" w:rsidRPr="006B5A57" w:rsidRDefault="000963BE" w:rsidP="00812EC3">
            <w:pPr>
              <w:spacing w:line="240" w:lineRule="auto"/>
              <w:ind w:left="37"/>
              <w:jc w:val="both"/>
              <w:rPr>
                <w:rFonts w:eastAsia="Yu Mincho" w:cstheme="minorHAnsi"/>
                <w:lang w:val="pl-PL"/>
              </w:rPr>
            </w:pPr>
            <w:r w:rsidRPr="006B5A57">
              <w:rPr>
                <w:rFonts w:eastAsia="Yu Mincho" w:cstheme="minorHAnsi"/>
              </w:rPr>
              <w:t>EBVPD III</w:t>
            </w:r>
            <w:r w:rsidR="00812EC3">
              <w:rPr>
                <w:rFonts w:eastAsia="Yu Mincho" w:cstheme="minorHAnsi"/>
              </w:rPr>
              <w:t> dalies C11 </w:t>
            </w:r>
            <w:r w:rsidRPr="006B5A57">
              <w:rPr>
                <w:rFonts w:eastAsia="Yu Mincho" w:cstheme="minorHAnsi"/>
              </w:rPr>
              <w:t>punktas</w:t>
            </w:r>
          </w:p>
        </w:tc>
        <w:tc>
          <w:tcPr>
            <w:tcW w:w="5265" w:type="dxa"/>
            <w:tcMar>
              <w:top w:w="0" w:type="dxa"/>
              <w:left w:w="108" w:type="dxa"/>
              <w:bottom w:w="0" w:type="dxa"/>
              <w:right w:w="108" w:type="dxa"/>
            </w:tcMar>
            <w:hideMark/>
          </w:tcPr>
          <w:p w14:paraId="2098B24C" w14:textId="42A6DFD6" w:rsidR="000963BE" w:rsidRPr="006B5A57" w:rsidRDefault="00AD42D3" w:rsidP="00D06B28">
            <w:pPr>
              <w:spacing w:line="240" w:lineRule="auto"/>
              <w:jc w:val="both"/>
              <w:rPr>
                <w:rFonts w:cstheme="minorHAnsi"/>
                <w:color w:val="000000"/>
                <w:bdr w:val="none" w:sz="0" w:space="0" w:color="auto" w:frame="1"/>
              </w:rPr>
            </w:pPr>
            <w:r w:rsidRPr="00AD42D3">
              <w:rPr>
                <w:rFonts w:cstheme="minorHAnsi"/>
                <w:color w:val="000000"/>
                <w:bdr w:val="none" w:sz="0" w:space="0" w:color="auto" w:frame="1"/>
              </w:rPr>
              <w:t xml:space="preserve">Iš Lietuvoje įsteigtų subjektų įrodančių dokumentų nereikalaujama. </w:t>
            </w:r>
            <w:r w:rsidR="000963BE" w:rsidRPr="006B5A57">
              <w:rPr>
                <w:rFonts w:cstheme="minorHAnsi"/>
                <w:color w:val="000000"/>
                <w:bdr w:val="none" w:sz="0" w:space="0" w:color="auto" w:frame="1"/>
              </w:rPr>
              <w:t>Užtenka pateikto EBVPD.</w:t>
            </w:r>
          </w:p>
          <w:p w14:paraId="1CFCC73B" w14:textId="77777777" w:rsidR="000963BE" w:rsidRPr="006B5A57" w:rsidRDefault="000963BE" w:rsidP="00D06B28">
            <w:pPr>
              <w:spacing w:line="240" w:lineRule="auto"/>
              <w:ind w:left="32"/>
              <w:jc w:val="both"/>
              <w:rPr>
                <w:rFonts w:cstheme="minorHAnsi"/>
                <w:bCs/>
                <w:iCs/>
                <w:color w:val="00B050"/>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Heading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0841986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7"/>
      <w:bookmarkEnd w:id="58"/>
      <w:bookmarkEnd w:id="59"/>
      <w:bookmarkEnd w:id="60"/>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Subtitle"/>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ListParagraph"/>
        <w:spacing w:after="0" w:line="20" w:lineRule="atLeast"/>
        <w:ind w:left="0"/>
        <w:jc w:val="both"/>
        <w:rPr>
          <w:rFonts w:eastAsiaTheme="minorHAnsi" w:cstheme="minorHAnsi"/>
        </w:rPr>
      </w:pPr>
    </w:p>
    <w:p w14:paraId="210BD1A0" w14:textId="14C4EFE6" w:rsidR="000F3DED" w:rsidRPr="000F3DED" w:rsidRDefault="000F3DED" w:rsidP="000F3DED">
      <w:pPr>
        <w:pStyle w:val="ListParagraph"/>
        <w:spacing w:after="0" w:line="20" w:lineRule="atLeast"/>
        <w:ind w:left="0" w:firstLine="567"/>
        <w:jc w:val="both"/>
        <w:rPr>
          <w:rFonts w:eastAsiaTheme="minorHAnsi" w:cstheme="minorHAnsi"/>
          <w:b/>
          <w:bCs/>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163C73D6" w14:textId="3D75206E" w:rsidR="0075482F" w:rsidRPr="0075482F" w:rsidRDefault="000F3DED" w:rsidP="0075482F">
      <w:pPr>
        <w:spacing w:after="0" w:line="240" w:lineRule="auto"/>
        <w:ind w:firstLine="567"/>
        <w:jc w:val="both"/>
        <w:rPr>
          <w:lang w:eastAsia="en-US"/>
        </w:rPr>
      </w:pPr>
      <w:r w:rsidRPr="00E41F4B">
        <w:rPr>
          <w:lang w:eastAsia="en-US"/>
        </w:rPr>
        <w:t>Vadovaujantis VPĮ 35 str. 2 d. 3 p., sutarties projekte (</w:t>
      </w:r>
      <w:r w:rsidR="00AD6E9C">
        <w:rPr>
          <w:lang w:eastAsia="en-US"/>
        </w:rPr>
        <w:t>s</w:t>
      </w:r>
      <w:r w:rsidRPr="00E41F4B">
        <w:rPr>
          <w:lang w:eastAsia="en-US"/>
        </w:rPr>
        <w:t xml:space="preserve">pecialiųjų </w:t>
      </w:r>
      <w:r w:rsidRPr="00E41F4B">
        <w:rPr>
          <w:bCs/>
          <w:lang w:eastAsia="en-US"/>
        </w:rPr>
        <w:t>sąlygų</w:t>
      </w:r>
      <w:r w:rsidRPr="00E41F4B">
        <w:rPr>
          <w:lang w:eastAsia="en-US"/>
        </w:rPr>
        <w:t xml:space="preserve"> 7 priedas) nustatytas tiekėjo įsipareigojimas, kad pirkimo sutartį vykdys tik tokią teisę turintys asmenys.</w:t>
      </w:r>
    </w:p>
    <w:p w14:paraId="28348F97" w14:textId="77777777" w:rsidR="0075482F" w:rsidRPr="0075482F" w:rsidRDefault="0075482F" w:rsidP="0075482F">
      <w:pPr>
        <w:spacing w:after="0" w:line="240" w:lineRule="auto"/>
        <w:jc w:val="center"/>
        <w:rPr>
          <w:b/>
          <w:bCs/>
          <w:lang w:eastAsia="en-US"/>
        </w:rPr>
      </w:pPr>
      <w:r w:rsidRPr="0075482F">
        <w:rPr>
          <w:lang w:eastAsia="en-US"/>
        </w:rPr>
        <w:t>__________</w:t>
      </w:r>
    </w:p>
    <w:p w14:paraId="5D75B0C7" w14:textId="2852F95B" w:rsidR="000F3DED" w:rsidRPr="0075482F" w:rsidRDefault="000F3DED" w:rsidP="000F3DED">
      <w:pPr>
        <w:spacing w:after="0" w:line="240" w:lineRule="auto"/>
        <w:ind w:firstLine="567"/>
        <w:jc w:val="both"/>
        <w:rPr>
          <w:rFonts w:eastAsiaTheme="minorHAnsi" w:cstheme="minorHAnsi"/>
        </w:rPr>
      </w:pPr>
    </w:p>
    <w:p w14:paraId="3ED2D9D8" w14:textId="4E0FEB21" w:rsidR="000F3DED" w:rsidRPr="003107CC" w:rsidRDefault="000F3DED" w:rsidP="00BA3666">
      <w:pPr>
        <w:pStyle w:val="ListParagraph"/>
        <w:spacing w:after="0" w:line="20" w:lineRule="atLeast"/>
        <w:ind w:left="0"/>
        <w:rPr>
          <w:rFonts w:eastAsiaTheme="minorHAnsi" w:cstheme="minorHAnsi"/>
        </w:rPr>
        <w:sectPr w:rsidR="000F3DED" w:rsidRPr="003107CC" w:rsidSect="003E605F">
          <w:footerReference w:type="default" r:id="rId24"/>
          <w:pgSz w:w="12240" w:h="15840"/>
          <w:pgMar w:top="1134" w:right="567" w:bottom="1134" w:left="1701" w:header="720" w:footer="720" w:gutter="0"/>
          <w:cols w:space="720"/>
          <w:docGrid w:linePitch="360"/>
        </w:sectPr>
      </w:pPr>
    </w:p>
    <w:p w14:paraId="108D48D9" w14:textId="77777777" w:rsidR="008D704D" w:rsidRPr="003107CC" w:rsidRDefault="008D704D" w:rsidP="008D704D">
      <w:pPr>
        <w:pStyle w:val="Heading2"/>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20841986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1"/>
      <w:bookmarkEnd w:id="62"/>
      <w:bookmarkEnd w:id="63"/>
      <w:bookmarkEnd w:id="64"/>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Subtitle"/>
        <w:jc w:val="center"/>
        <w:rPr>
          <w:rFonts w:cstheme="minorHAnsi"/>
          <w:b/>
          <w:bCs/>
          <w:smallCaps/>
        </w:rPr>
      </w:pPr>
      <w:r w:rsidRPr="003107CC">
        <w:rPr>
          <w:rFonts w:cstheme="minorHAnsi"/>
        </w:rPr>
        <w:t>EUROPOS BENDRASIS VIEŠŲJŲ PIRKIMŲ DOKUMENTAS</w:t>
      </w:r>
    </w:p>
    <w:p w14:paraId="2BA94608" w14:textId="337CFACD" w:rsidR="002F396F" w:rsidRPr="003107CC" w:rsidRDefault="002F396F" w:rsidP="00E11C8B">
      <w:pPr>
        <w:ind w:firstLine="567"/>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Heading2"/>
        <w:ind w:left="5103"/>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08419866"/>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5"/>
      <w:bookmarkEnd w:id="66"/>
      <w:bookmarkEnd w:id="67"/>
      <w:bookmarkEnd w:id="68"/>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Subtitle"/>
        <w:jc w:val="center"/>
        <w:rPr>
          <w:rFonts w:cstheme="minorHAnsi"/>
          <w:bCs/>
          <w:smallCaps/>
          <w:sz w:val="22"/>
          <w:szCs w:val="22"/>
        </w:rPr>
      </w:pPr>
      <w:r w:rsidRPr="003107CC">
        <w:rPr>
          <w:rFonts w:cstheme="minorHAnsi"/>
        </w:rPr>
        <w:t>PASIŪLYMŲ VERTINIMO KRITERIJAI ir Sąlygos</w:t>
      </w:r>
    </w:p>
    <w:p w14:paraId="47C1D2DF" w14:textId="77777777" w:rsidR="005F2F45" w:rsidRPr="00D51822" w:rsidRDefault="005F2F45" w:rsidP="005F2F45">
      <w:pPr>
        <w:spacing w:line="240" w:lineRule="auto"/>
        <w:ind w:left="7314"/>
        <w:rPr>
          <w:rFonts w:ascii="Times New Roman" w:hAnsi="Times New Roman" w:cs="Times New Roman"/>
          <w:sz w:val="24"/>
          <w:szCs w:val="24"/>
        </w:rPr>
      </w:pPr>
    </w:p>
    <w:p w14:paraId="71C390CC" w14:textId="77777777" w:rsidR="005F2F45" w:rsidRPr="00D51822" w:rsidRDefault="005F2F45" w:rsidP="005F2F45">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7696CF80" w14:textId="77777777" w:rsidR="005F2F45" w:rsidRPr="00D51822" w:rsidRDefault="005F2F45" w:rsidP="005F2F45">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12A36933" w14:textId="77777777" w:rsidR="005F2F45" w:rsidRPr="00D51822" w:rsidRDefault="005F2F45" w:rsidP="005F2F45">
      <w:pPr>
        <w:pStyle w:val="paragrafesrasas2lygis"/>
        <w:ind w:firstLine="397"/>
        <w:jc w:val="left"/>
        <w:rPr>
          <w:color w:val="7030A0"/>
          <w:sz w:val="24"/>
          <w:szCs w:val="24"/>
        </w:rPr>
      </w:pPr>
      <w:r w:rsidRPr="00D51822">
        <w:rPr>
          <w:color w:val="7030A0"/>
          <w:sz w:val="24"/>
          <w:szCs w:val="24"/>
        </w:rPr>
        <w:t xml:space="preserve"> </w:t>
      </w:r>
    </w:p>
    <w:p w14:paraId="4E12B261" w14:textId="66385B45" w:rsidR="0025393B" w:rsidRDefault="00E11C8B" w:rsidP="005A024F">
      <w:pPr>
        <w:spacing w:line="240" w:lineRule="auto"/>
        <w:jc w:val="center"/>
        <w:rPr>
          <w:rFonts w:cstheme="minorHAnsi"/>
          <w:b/>
          <w:bCs/>
        </w:rPr>
      </w:pPr>
      <w:r w:rsidRPr="00E11C8B">
        <w:rPr>
          <w:rFonts w:ascii="Calibri" w:eastAsia="Calibri" w:hAnsi="Calibri" w:cs="Calibri"/>
          <w:sz w:val="22"/>
          <w:szCs w:val="22"/>
        </w:rPr>
        <w:t>__________</w:t>
      </w:r>
    </w:p>
    <w:p w14:paraId="1BC1A2BC" w14:textId="4BFEE760" w:rsidR="0025393B" w:rsidRDefault="0025393B" w:rsidP="0046676C">
      <w:pPr>
        <w:spacing w:line="240" w:lineRule="auto"/>
        <w:jc w:val="both"/>
        <w:rPr>
          <w:rFonts w:cstheme="minorHAnsi"/>
          <w:b/>
          <w:bCs/>
        </w:rPr>
      </w:pPr>
    </w:p>
    <w:p w14:paraId="0CFF1EF3" w14:textId="77199BE1" w:rsidR="0025393B" w:rsidRDefault="0025393B" w:rsidP="0046676C">
      <w:pPr>
        <w:spacing w:line="240" w:lineRule="auto"/>
        <w:jc w:val="both"/>
        <w:rPr>
          <w:rFonts w:cstheme="minorHAnsi"/>
          <w:b/>
          <w:bCs/>
        </w:rPr>
      </w:pPr>
    </w:p>
    <w:p w14:paraId="2C7E018C" w14:textId="7AF4ECF0" w:rsidR="0025393B" w:rsidRDefault="0025393B" w:rsidP="0046676C">
      <w:pPr>
        <w:spacing w:line="240" w:lineRule="auto"/>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2609BBD0" w14:textId="77777777" w:rsidR="005F2F45" w:rsidRDefault="005F2F45">
      <w:pPr>
        <w:rPr>
          <w:rFonts w:eastAsia="Calibri" w:cstheme="minorHAnsi"/>
          <w:color w:val="0070C0"/>
        </w:rPr>
      </w:pPr>
      <w:bookmarkStart w:id="69" w:name="_Ref39484039"/>
      <w:bookmarkStart w:id="70" w:name="_Ref40278562"/>
      <w:bookmarkStart w:id="71" w:name="_Toc208419867"/>
      <w:r>
        <w:rPr>
          <w:rFonts w:eastAsia="Calibri" w:cstheme="minorHAnsi"/>
          <w:color w:val="0070C0"/>
        </w:rPr>
        <w:br w:type="page"/>
      </w:r>
    </w:p>
    <w:p w14:paraId="30212325" w14:textId="36DF0D30" w:rsidR="008D704D" w:rsidRPr="003107CC" w:rsidRDefault="008D704D" w:rsidP="008D704D">
      <w:pPr>
        <w:pStyle w:val="Heading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Pr="003107CC">
        <w:rPr>
          <w:rFonts w:asciiTheme="minorHAnsi" w:eastAsia="Calibri" w:hAnsiTheme="minorHAnsi" w:cstheme="minorHAnsi"/>
          <w:color w:val="0070C0"/>
          <w:sz w:val="21"/>
          <w:szCs w:val="21"/>
        </w:rPr>
        <w:t>“</w:t>
      </w:r>
      <w:bookmarkEnd w:id="69"/>
      <w:bookmarkEnd w:id="70"/>
      <w:bookmarkEnd w:id="71"/>
    </w:p>
    <w:p w14:paraId="024E1BAF" w14:textId="77777777" w:rsidR="00FE3D7C" w:rsidRPr="003107CC" w:rsidRDefault="00FE3D7C" w:rsidP="00FE3D7C">
      <w:pPr>
        <w:jc w:val="center"/>
        <w:rPr>
          <w:rFonts w:cstheme="minorHAnsi"/>
          <w:b/>
          <w:szCs w:val="24"/>
        </w:rPr>
      </w:pPr>
    </w:p>
    <w:p w14:paraId="0C6C9983" w14:textId="77777777" w:rsidR="00DB4013" w:rsidRPr="00F0499F" w:rsidRDefault="00DB4013" w:rsidP="00DB4013">
      <w:pPr>
        <w:pStyle w:val="Subtitle"/>
        <w:jc w:val="center"/>
        <w:rPr>
          <w:rFonts w:cstheme="minorHAnsi"/>
          <w:bCs/>
          <w:smallCaps/>
          <w:sz w:val="22"/>
          <w:szCs w:val="22"/>
        </w:rPr>
      </w:pPr>
      <w:r>
        <w:t>SUTARTIES PROJEKTAS</w:t>
      </w:r>
    </w:p>
    <w:p w14:paraId="4792B1BE" w14:textId="54B53F3D" w:rsidR="00CF7EA5" w:rsidRPr="00184D15" w:rsidRDefault="00CF7EA5" w:rsidP="0066043D">
      <w:pPr>
        <w:ind w:firstLine="567"/>
        <w:rPr>
          <w:rFonts w:cstheme="minorHAnsi"/>
        </w:rPr>
      </w:pPr>
      <w:r w:rsidRPr="0012428B">
        <w:rPr>
          <w:rFonts w:cstheme="minorHAnsi"/>
        </w:rPr>
        <w:t>Sutarties projektas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72" w:name="_Ref39586171"/>
      <w:bookmarkStart w:id="73" w:name="_Ref39673580"/>
      <w:bookmarkStart w:id="74"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57AB0A24" w14:textId="77777777" w:rsidR="003339AA" w:rsidRDefault="00714DB5" w:rsidP="003339AA">
      <w:pPr>
        <w:ind w:firstLine="567"/>
      </w:pPr>
      <w:r w:rsidRPr="00714DB5">
        <w:rPr>
          <w:rFonts w:cstheme="minorHAnsi"/>
        </w:rPr>
        <w:t>Techninė specifikacija pildymui pridedama atskiru dokumentu.</w:t>
      </w:r>
      <w:r w:rsidR="003339AA" w:rsidRPr="003339AA">
        <w:t xml:space="preserve"> </w:t>
      </w:r>
    </w:p>
    <w:p w14:paraId="1B6807A7" w14:textId="35FD762A" w:rsidR="00714DB5" w:rsidRPr="00714DB5" w:rsidRDefault="003339AA" w:rsidP="00714DB5">
      <w:pPr>
        <w:jc w:val="center"/>
        <w:rPr>
          <w:rFonts w:cstheme="minorHAnsi"/>
        </w:rPr>
      </w:pPr>
      <w:r w:rsidRPr="003339AA">
        <w:rPr>
          <w:rFonts w:cstheme="minorHAnsi"/>
        </w:rPr>
        <w:t>______________________</w:t>
      </w:r>
      <w:bookmarkEnd w:id="72"/>
      <w:bookmarkEnd w:id="73"/>
      <w:bookmarkEnd w:id="74"/>
    </w:p>
    <w:sectPr w:rsidR="00714DB5" w:rsidRPr="00714DB5"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03056" w14:textId="77777777" w:rsidR="00C64117" w:rsidRDefault="00C64117" w:rsidP="00D05666">
      <w:r>
        <w:separator/>
      </w:r>
    </w:p>
  </w:endnote>
  <w:endnote w:type="continuationSeparator" w:id="0">
    <w:p w14:paraId="6DA21D6F" w14:textId="77777777" w:rsidR="00C64117" w:rsidRDefault="00C64117" w:rsidP="00D05666">
      <w:r>
        <w:continuationSeparator/>
      </w:r>
    </w:p>
  </w:endnote>
  <w:endnote w:type="continuationNotice" w:id="1">
    <w:p w14:paraId="3EA32E3F" w14:textId="77777777" w:rsidR="00C64117" w:rsidRDefault="00C64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roman"/>
    <w:pitch w:val="default"/>
    <w:sig w:usb0="F7FFAEFF" w:usb1="F9DFFFFF" w:usb2="0000007F" w:usb3="00000000" w:csb0="203F01FF" w:csb1="DFFF0000"/>
  </w:font>
  <w:font w:name="TimesLT">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Content>
      <w:p w14:paraId="5E05DDCB" w14:textId="3730B0BB" w:rsidR="00AD42D3" w:rsidRDefault="00AD42D3">
        <w:pPr>
          <w:pStyle w:val="Footer"/>
          <w:jc w:val="right"/>
        </w:pPr>
        <w:r>
          <w:fldChar w:fldCharType="begin"/>
        </w:r>
        <w:r>
          <w:instrText>PAGE   \* MERGEFORMAT</w:instrText>
        </w:r>
        <w:r>
          <w:fldChar w:fldCharType="separate"/>
        </w:r>
        <w:r w:rsidR="00470C64">
          <w:rPr>
            <w:noProof/>
          </w:rPr>
          <w:t>24</w:t>
        </w:r>
        <w:r>
          <w:fldChar w:fldCharType="end"/>
        </w:r>
      </w:p>
    </w:sdtContent>
  </w:sdt>
  <w:p w14:paraId="253C822F" w14:textId="77777777" w:rsidR="00AD42D3" w:rsidRDefault="00AD42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86794" w14:textId="77777777" w:rsidR="00C64117" w:rsidRDefault="00C64117" w:rsidP="00D05666">
      <w:r>
        <w:separator/>
      </w:r>
    </w:p>
  </w:footnote>
  <w:footnote w:type="continuationSeparator" w:id="0">
    <w:p w14:paraId="0460B332" w14:textId="77777777" w:rsidR="00C64117" w:rsidRDefault="00C64117" w:rsidP="00D05666">
      <w:r>
        <w:continuationSeparator/>
      </w:r>
    </w:p>
  </w:footnote>
  <w:footnote w:type="continuationNotice" w:id="1">
    <w:p w14:paraId="525BD72C" w14:textId="77777777" w:rsidR="00C64117" w:rsidRDefault="00C64117"/>
  </w:footnote>
  <w:footnote w:id="2">
    <w:p w14:paraId="1A62086D" w14:textId="77777777" w:rsidR="00AD42D3" w:rsidRDefault="00AD42D3" w:rsidP="000963BE">
      <w:pPr>
        <w:pStyle w:val="FootnoteText"/>
        <w:jc w:val="both"/>
        <w:rPr>
          <w:rFonts w:ascii="Calibri" w:eastAsia="Yu Mincho" w:hAnsi="Calibri" w:cs="Arial"/>
        </w:rPr>
      </w:pPr>
    </w:p>
  </w:footnote>
  <w:footnote w:id="3">
    <w:p w14:paraId="541CC8B3" w14:textId="77777777" w:rsidR="00AD42D3" w:rsidRDefault="00AD42D3" w:rsidP="000963BE">
      <w:pPr>
        <w:pStyle w:val="FootnoteText"/>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720"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5"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23"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18806496">
    <w:abstractNumId w:val="12"/>
  </w:num>
  <w:num w:numId="2" w16cid:durableId="1627547665">
    <w:abstractNumId w:val="3"/>
  </w:num>
  <w:num w:numId="3" w16cid:durableId="935942212">
    <w:abstractNumId w:val="28"/>
  </w:num>
  <w:num w:numId="4" w16cid:durableId="904872099">
    <w:abstractNumId w:val="34"/>
  </w:num>
  <w:num w:numId="5" w16cid:durableId="1570185922">
    <w:abstractNumId w:val="25"/>
  </w:num>
  <w:num w:numId="6" w16cid:durableId="581379181">
    <w:abstractNumId w:val="41"/>
  </w:num>
  <w:num w:numId="7" w16cid:durableId="223834249">
    <w:abstractNumId w:val="37"/>
  </w:num>
  <w:num w:numId="8" w16cid:durableId="2109570320">
    <w:abstractNumId w:val="2"/>
  </w:num>
  <w:num w:numId="9" w16cid:durableId="426971942">
    <w:abstractNumId w:val="38"/>
  </w:num>
  <w:num w:numId="10" w16cid:durableId="2010131156">
    <w:abstractNumId w:val="36"/>
  </w:num>
  <w:num w:numId="11" w16cid:durableId="1995600694">
    <w:abstractNumId w:val="33"/>
  </w:num>
  <w:num w:numId="12" w16cid:durableId="1737974957">
    <w:abstractNumId w:val="17"/>
  </w:num>
  <w:num w:numId="13" w16cid:durableId="2123381517">
    <w:abstractNumId w:val="24"/>
  </w:num>
  <w:num w:numId="14" w16cid:durableId="74399986">
    <w:abstractNumId w:val="35"/>
  </w:num>
  <w:num w:numId="15" w16cid:durableId="2028480450">
    <w:abstractNumId w:val="4"/>
  </w:num>
  <w:num w:numId="16" w16cid:durableId="1523399752">
    <w:abstractNumId w:val="7"/>
  </w:num>
  <w:num w:numId="17" w16cid:durableId="246038180">
    <w:abstractNumId w:val="21"/>
  </w:num>
  <w:num w:numId="18" w16cid:durableId="1529756249">
    <w:abstractNumId w:val="32"/>
  </w:num>
  <w:num w:numId="19" w16cid:durableId="619260343">
    <w:abstractNumId w:val="29"/>
  </w:num>
  <w:num w:numId="20" w16cid:durableId="2013026886">
    <w:abstractNumId w:val="10"/>
  </w:num>
  <w:num w:numId="21" w16cid:durableId="1002589280">
    <w:abstractNumId w:val="5"/>
  </w:num>
  <w:num w:numId="22" w16cid:durableId="1350254451">
    <w:abstractNumId w:val="27"/>
  </w:num>
  <w:num w:numId="23" w16cid:durableId="523175667">
    <w:abstractNumId w:val="13"/>
  </w:num>
  <w:num w:numId="24" w16cid:durableId="475227635">
    <w:abstractNumId w:val="30"/>
  </w:num>
  <w:num w:numId="25" w16cid:durableId="1170676101">
    <w:abstractNumId w:val="0"/>
  </w:num>
  <w:num w:numId="26" w16cid:durableId="129442643">
    <w:abstractNumId w:val="18"/>
  </w:num>
  <w:num w:numId="27" w16cid:durableId="1677001260">
    <w:abstractNumId w:val="39"/>
  </w:num>
  <w:num w:numId="28" w16cid:durableId="1536115755">
    <w:abstractNumId w:val="9"/>
  </w:num>
  <w:num w:numId="29" w16cid:durableId="1414888062">
    <w:abstractNumId w:val="6"/>
  </w:num>
  <w:num w:numId="30" w16cid:durableId="1519737636">
    <w:abstractNumId w:val="1"/>
  </w:num>
  <w:num w:numId="31" w16cid:durableId="1952008672">
    <w:abstractNumId w:val="8"/>
  </w:num>
  <w:num w:numId="32" w16cid:durableId="643123473">
    <w:abstractNumId w:val="40"/>
  </w:num>
  <w:num w:numId="33" w16cid:durableId="1521816449">
    <w:abstractNumId w:val="15"/>
  </w:num>
  <w:num w:numId="34" w16cid:durableId="73826206">
    <w:abstractNumId w:val="16"/>
  </w:num>
  <w:num w:numId="35" w16cid:durableId="1319309323">
    <w:abstractNumId w:val="20"/>
  </w:num>
  <w:num w:numId="36" w16cid:durableId="595988988">
    <w:abstractNumId w:val="23"/>
  </w:num>
  <w:num w:numId="37" w16cid:durableId="1699233734">
    <w:abstractNumId w:val="26"/>
  </w:num>
  <w:num w:numId="38" w16cid:durableId="215357745">
    <w:abstractNumId w:val="31"/>
  </w:num>
  <w:num w:numId="39" w16cid:durableId="1933975432">
    <w:abstractNumId w:val="19"/>
  </w:num>
  <w:num w:numId="40" w16cid:durableId="182548654">
    <w:abstractNumId w:val="22"/>
  </w:num>
  <w:num w:numId="41" w16cid:durableId="1573735120">
    <w:abstractNumId w:val="14"/>
  </w:num>
  <w:num w:numId="42" w16cid:durableId="17584626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1B60"/>
    <w:rsid w:val="00042720"/>
    <w:rsid w:val="000427A4"/>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EB0"/>
    <w:rsid w:val="00082F6A"/>
    <w:rsid w:val="0008369A"/>
    <w:rsid w:val="0008436A"/>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30B7"/>
    <w:rsid w:val="000A4065"/>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230"/>
    <w:rsid w:val="000B4A3A"/>
    <w:rsid w:val="000B4E01"/>
    <w:rsid w:val="000B4E6D"/>
    <w:rsid w:val="000B4E90"/>
    <w:rsid w:val="000B51DF"/>
    <w:rsid w:val="000B5255"/>
    <w:rsid w:val="000B6804"/>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71C"/>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6AEE"/>
    <w:rsid w:val="001072BE"/>
    <w:rsid w:val="0010779C"/>
    <w:rsid w:val="00107A04"/>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423"/>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676"/>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0D0"/>
    <w:rsid w:val="0017533E"/>
    <w:rsid w:val="00175DEB"/>
    <w:rsid w:val="00176FD3"/>
    <w:rsid w:val="00177EC6"/>
    <w:rsid w:val="001801B7"/>
    <w:rsid w:val="00180340"/>
    <w:rsid w:val="00180466"/>
    <w:rsid w:val="00181168"/>
    <w:rsid w:val="00181511"/>
    <w:rsid w:val="00181FC1"/>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A15"/>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24D"/>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D7DC6"/>
    <w:rsid w:val="001E0107"/>
    <w:rsid w:val="001E250F"/>
    <w:rsid w:val="001E28C2"/>
    <w:rsid w:val="001E2BC5"/>
    <w:rsid w:val="001E2DBD"/>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4F76"/>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0AD"/>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735B"/>
    <w:rsid w:val="002476D5"/>
    <w:rsid w:val="0025003F"/>
    <w:rsid w:val="002501D6"/>
    <w:rsid w:val="002510C4"/>
    <w:rsid w:val="002511B7"/>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29A"/>
    <w:rsid w:val="002926A1"/>
    <w:rsid w:val="00293979"/>
    <w:rsid w:val="00293AA8"/>
    <w:rsid w:val="00294B97"/>
    <w:rsid w:val="00294BE3"/>
    <w:rsid w:val="00294F4E"/>
    <w:rsid w:val="002955C5"/>
    <w:rsid w:val="00295BAD"/>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5E85"/>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FEF"/>
    <w:rsid w:val="00301185"/>
    <w:rsid w:val="00301B49"/>
    <w:rsid w:val="0030230E"/>
    <w:rsid w:val="003025DB"/>
    <w:rsid w:val="0030313E"/>
    <w:rsid w:val="00303C2A"/>
    <w:rsid w:val="00303D02"/>
    <w:rsid w:val="00304923"/>
    <w:rsid w:val="003049FC"/>
    <w:rsid w:val="00304E45"/>
    <w:rsid w:val="003054F9"/>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50"/>
    <w:rsid w:val="00331ED1"/>
    <w:rsid w:val="003328D9"/>
    <w:rsid w:val="003339AA"/>
    <w:rsid w:val="00333BFA"/>
    <w:rsid w:val="00334D33"/>
    <w:rsid w:val="00334EB8"/>
    <w:rsid w:val="003354F0"/>
    <w:rsid w:val="00335A01"/>
    <w:rsid w:val="00335DA5"/>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7AD"/>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43E"/>
    <w:rsid w:val="003B3624"/>
    <w:rsid w:val="003B3660"/>
    <w:rsid w:val="003B3744"/>
    <w:rsid w:val="003B386F"/>
    <w:rsid w:val="003B39F9"/>
    <w:rsid w:val="003B4138"/>
    <w:rsid w:val="003B490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2B1"/>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4B2"/>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693E"/>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034"/>
    <w:rsid w:val="00436201"/>
    <w:rsid w:val="00436937"/>
    <w:rsid w:val="004375A5"/>
    <w:rsid w:val="00437883"/>
    <w:rsid w:val="0044039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0C64"/>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505"/>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6D6B"/>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3F50"/>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092C"/>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4E5"/>
    <w:rsid w:val="005448A6"/>
    <w:rsid w:val="005464B7"/>
    <w:rsid w:val="00547265"/>
    <w:rsid w:val="00547443"/>
    <w:rsid w:val="005505A6"/>
    <w:rsid w:val="005505BF"/>
    <w:rsid w:val="00551B0D"/>
    <w:rsid w:val="00551FA7"/>
    <w:rsid w:val="00552298"/>
    <w:rsid w:val="00553286"/>
    <w:rsid w:val="00553E2C"/>
    <w:rsid w:val="0055476C"/>
    <w:rsid w:val="005557ED"/>
    <w:rsid w:val="00556EE3"/>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0EC"/>
    <w:rsid w:val="005651C4"/>
    <w:rsid w:val="00565724"/>
    <w:rsid w:val="005663D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CC1"/>
    <w:rsid w:val="00584DCA"/>
    <w:rsid w:val="0058525D"/>
    <w:rsid w:val="00585C84"/>
    <w:rsid w:val="0058710C"/>
    <w:rsid w:val="005871DE"/>
    <w:rsid w:val="0058726C"/>
    <w:rsid w:val="005872C9"/>
    <w:rsid w:val="00587548"/>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24F"/>
    <w:rsid w:val="005A0791"/>
    <w:rsid w:val="005A07D8"/>
    <w:rsid w:val="005A195F"/>
    <w:rsid w:val="005A1D2F"/>
    <w:rsid w:val="005A2704"/>
    <w:rsid w:val="005A2AC1"/>
    <w:rsid w:val="005A2B07"/>
    <w:rsid w:val="005A58E6"/>
    <w:rsid w:val="005A5B1E"/>
    <w:rsid w:val="005A65C8"/>
    <w:rsid w:val="005A74E8"/>
    <w:rsid w:val="005A7B58"/>
    <w:rsid w:val="005A7C67"/>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2C3"/>
    <w:rsid w:val="005C17C2"/>
    <w:rsid w:val="005C1E12"/>
    <w:rsid w:val="005C2C18"/>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65"/>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E7D2B"/>
    <w:rsid w:val="005F03EF"/>
    <w:rsid w:val="005F03F3"/>
    <w:rsid w:val="005F0AA3"/>
    <w:rsid w:val="005F0B78"/>
    <w:rsid w:val="005F0E6E"/>
    <w:rsid w:val="005F1245"/>
    <w:rsid w:val="005F13F0"/>
    <w:rsid w:val="005F1492"/>
    <w:rsid w:val="005F152B"/>
    <w:rsid w:val="005F173D"/>
    <w:rsid w:val="005F17E7"/>
    <w:rsid w:val="005F1AE7"/>
    <w:rsid w:val="005F1D26"/>
    <w:rsid w:val="005F2443"/>
    <w:rsid w:val="005F2C28"/>
    <w:rsid w:val="005F2D7B"/>
    <w:rsid w:val="005F2F45"/>
    <w:rsid w:val="005F348F"/>
    <w:rsid w:val="005F35B9"/>
    <w:rsid w:val="005F3DEF"/>
    <w:rsid w:val="005F3FEB"/>
    <w:rsid w:val="005F4815"/>
    <w:rsid w:val="005F4E9E"/>
    <w:rsid w:val="005F5663"/>
    <w:rsid w:val="005F5849"/>
    <w:rsid w:val="005F5BC4"/>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9FB"/>
    <w:rsid w:val="00605D03"/>
    <w:rsid w:val="006068C5"/>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29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8FC"/>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43D"/>
    <w:rsid w:val="00660F6D"/>
    <w:rsid w:val="006616B4"/>
    <w:rsid w:val="0066179A"/>
    <w:rsid w:val="00661860"/>
    <w:rsid w:val="00661FC2"/>
    <w:rsid w:val="00662606"/>
    <w:rsid w:val="00662701"/>
    <w:rsid w:val="0066271C"/>
    <w:rsid w:val="00662A64"/>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656"/>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0F9"/>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34B"/>
    <w:rsid w:val="006E28D7"/>
    <w:rsid w:val="006E2957"/>
    <w:rsid w:val="006E2F05"/>
    <w:rsid w:val="006E3347"/>
    <w:rsid w:val="006E3394"/>
    <w:rsid w:val="006E3588"/>
    <w:rsid w:val="006E5188"/>
    <w:rsid w:val="006E533D"/>
    <w:rsid w:val="006E5403"/>
    <w:rsid w:val="006E6883"/>
    <w:rsid w:val="006E6F9E"/>
    <w:rsid w:val="006E75C7"/>
    <w:rsid w:val="006E7679"/>
    <w:rsid w:val="006F2478"/>
    <w:rsid w:val="006F2F71"/>
    <w:rsid w:val="006F3AF6"/>
    <w:rsid w:val="006F4380"/>
    <w:rsid w:val="006F49BE"/>
    <w:rsid w:val="006F506C"/>
    <w:rsid w:val="006F5879"/>
    <w:rsid w:val="006F5B33"/>
    <w:rsid w:val="006F5BE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4FE0"/>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82F"/>
    <w:rsid w:val="00754ABA"/>
    <w:rsid w:val="00754F0F"/>
    <w:rsid w:val="007552F1"/>
    <w:rsid w:val="00755372"/>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453"/>
    <w:rsid w:val="007746F0"/>
    <w:rsid w:val="00774AA5"/>
    <w:rsid w:val="00774CF9"/>
    <w:rsid w:val="0077554C"/>
    <w:rsid w:val="00775B59"/>
    <w:rsid w:val="00775C67"/>
    <w:rsid w:val="00775FC3"/>
    <w:rsid w:val="007763E1"/>
    <w:rsid w:val="00776E4A"/>
    <w:rsid w:val="0077702F"/>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149"/>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42B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48"/>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08C"/>
    <w:rsid w:val="00810237"/>
    <w:rsid w:val="00810AF3"/>
    <w:rsid w:val="008125DB"/>
    <w:rsid w:val="00812EC3"/>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962"/>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71C"/>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44BB"/>
    <w:rsid w:val="0085523C"/>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0B64"/>
    <w:rsid w:val="00881064"/>
    <w:rsid w:val="00881B1D"/>
    <w:rsid w:val="0088228F"/>
    <w:rsid w:val="00882826"/>
    <w:rsid w:val="00882956"/>
    <w:rsid w:val="00882FCA"/>
    <w:rsid w:val="008834C6"/>
    <w:rsid w:val="008849A9"/>
    <w:rsid w:val="00884B13"/>
    <w:rsid w:val="00884D1B"/>
    <w:rsid w:val="0088536D"/>
    <w:rsid w:val="008857E0"/>
    <w:rsid w:val="00885CEF"/>
    <w:rsid w:val="00885F03"/>
    <w:rsid w:val="00886193"/>
    <w:rsid w:val="008877BD"/>
    <w:rsid w:val="008877C1"/>
    <w:rsid w:val="00887B5D"/>
    <w:rsid w:val="008905AA"/>
    <w:rsid w:val="008919DA"/>
    <w:rsid w:val="00891A20"/>
    <w:rsid w:val="00892F40"/>
    <w:rsid w:val="008930CD"/>
    <w:rsid w:val="008931B4"/>
    <w:rsid w:val="0089331B"/>
    <w:rsid w:val="008933BC"/>
    <w:rsid w:val="008936BE"/>
    <w:rsid w:val="00893C2B"/>
    <w:rsid w:val="00894EF3"/>
    <w:rsid w:val="00895F31"/>
    <w:rsid w:val="008969D4"/>
    <w:rsid w:val="008978C5"/>
    <w:rsid w:val="008A00D5"/>
    <w:rsid w:val="008A0157"/>
    <w:rsid w:val="008A083A"/>
    <w:rsid w:val="008A092B"/>
    <w:rsid w:val="008A0C22"/>
    <w:rsid w:val="008A1365"/>
    <w:rsid w:val="008A1AB1"/>
    <w:rsid w:val="008A1D5F"/>
    <w:rsid w:val="008A216D"/>
    <w:rsid w:val="008A2970"/>
    <w:rsid w:val="008A2E29"/>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B6D"/>
    <w:rsid w:val="008B2C22"/>
    <w:rsid w:val="008B31B9"/>
    <w:rsid w:val="008B4435"/>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74B"/>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4EC9"/>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072E"/>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214"/>
    <w:rsid w:val="0098179C"/>
    <w:rsid w:val="0098244D"/>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622"/>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2C6"/>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56F"/>
    <w:rsid w:val="00A176D5"/>
    <w:rsid w:val="00A1780C"/>
    <w:rsid w:val="00A20ADD"/>
    <w:rsid w:val="00A215B6"/>
    <w:rsid w:val="00A217B2"/>
    <w:rsid w:val="00A21F3E"/>
    <w:rsid w:val="00A222A1"/>
    <w:rsid w:val="00A2234E"/>
    <w:rsid w:val="00A23042"/>
    <w:rsid w:val="00A23727"/>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F1"/>
    <w:rsid w:val="00A3675E"/>
    <w:rsid w:val="00A3699B"/>
    <w:rsid w:val="00A36D58"/>
    <w:rsid w:val="00A37503"/>
    <w:rsid w:val="00A37693"/>
    <w:rsid w:val="00A40F6F"/>
    <w:rsid w:val="00A41989"/>
    <w:rsid w:val="00A41AC1"/>
    <w:rsid w:val="00A41B29"/>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262"/>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87"/>
    <w:rsid w:val="00A57036"/>
    <w:rsid w:val="00A571AB"/>
    <w:rsid w:val="00A5749C"/>
    <w:rsid w:val="00A5751B"/>
    <w:rsid w:val="00A57C0E"/>
    <w:rsid w:val="00A60616"/>
    <w:rsid w:val="00A6076B"/>
    <w:rsid w:val="00A6180D"/>
    <w:rsid w:val="00A628D0"/>
    <w:rsid w:val="00A62C51"/>
    <w:rsid w:val="00A63571"/>
    <w:rsid w:val="00A637A9"/>
    <w:rsid w:val="00A63A35"/>
    <w:rsid w:val="00A63BD0"/>
    <w:rsid w:val="00A63C55"/>
    <w:rsid w:val="00A63C9A"/>
    <w:rsid w:val="00A64641"/>
    <w:rsid w:val="00A646E1"/>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77E3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D1"/>
    <w:rsid w:val="00AB1754"/>
    <w:rsid w:val="00AB1EF3"/>
    <w:rsid w:val="00AB2DB9"/>
    <w:rsid w:val="00AB2E78"/>
    <w:rsid w:val="00AB2FA0"/>
    <w:rsid w:val="00AB3B35"/>
    <w:rsid w:val="00AB3B5E"/>
    <w:rsid w:val="00AB3EA4"/>
    <w:rsid w:val="00AB3F23"/>
    <w:rsid w:val="00AB4291"/>
    <w:rsid w:val="00AB4D54"/>
    <w:rsid w:val="00AB5541"/>
    <w:rsid w:val="00AB5657"/>
    <w:rsid w:val="00AB5FFA"/>
    <w:rsid w:val="00AB66A8"/>
    <w:rsid w:val="00AB6922"/>
    <w:rsid w:val="00AB6994"/>
    <w:rsid w:val="00AB69B0"/>
    <w:rsid w:val="00AB7367"/>
    <w:rsid w:val="00AB73EF"/>
    <w:rsid w:val="00AB7576"/>
    <w:rsid w:val="00AB7730"/>
    <w:rsid w:val="00AC05D3"/>
    <w:rsid w:val="00AC086D"/>
    <w:rsid w:val="00AC1757"/>
    <w:rsid w:val="00AC1D95"/>
    <w:rsid w:val="00AC2788"/>
    <w:rsid w:val="00AC2801"/>
    <w:rsid w:val="00AC2A50"/>
    <w:rsid w:val="00AC2A6E"/>
    <w:rsid w:val="00AC2AD3"/>
    <w:rsid w:val="00AC32A3"/>
    <w:rsid w:val="00AC35E2"/>
    <w:rsid w:val="00AC4350"/>
    <w:rsid w:val="00AC47C1"/>
    <w:rsid w:val="00AC4934"/>
    <w:rsid w:val="00AC4C7E"/>
    <w:rsid w:val="00AC62EB"/>
    <w:rsid w:val="00AC69AA"/>
    <w:rsid w:val="00AC6CCC"/>
    <w:rsid w:val="00AC6F14"/>
    <w:rsid w:val="00AC7575"/>
    <w:rsid w:val="00AC75D8"/>
    <w:rsid w:val="00AC7766"/>
    <w:rsid w:val="00AC7C29"/>
    <w:rsid w:val="00AD002D"/>
    <w:rsid w:val="00AD010C"/>
    <w:rsid w:val="00AD0431"/>
    <w:rsid w:val="00AD0911"/>
    <w:rsid w:val="00AD0F22"/>
    <w:rsid w:val="00AD16FA"/>
    <w:rsid w:val="00AD1B88"/>
    <w:rsid w:val="00AD2428"/>
    <w:rsid w:val="00AD2CC5"/>
    <w:rsid w:val="00AD352D"/>
    <w:rsid w:val="00AD3648"/>
    <w:rsid w:val="00AD3951"/>
    <w:rsid w:val="00AD3DCD"/>
    <w:rsid w:val="00AD4055"/>
    <w:rsid w:val="00AD42D3"/>
    <w:rsid w:val="00AD5069"/>
    <w:rsid w:val="00AD51F7"/>
    <w:rsid w:val="00AD56F4"/>
    <w:rsid w:val="00AD57B1"/>
    <w:rsid w:val="00AD5BC5"/>
    <w:rsid w:val="00AD5DD1"/>
    <w:rsid w:val="00AD6119"/>
    <w:rsid w:val="00AD6A9B"/>
    <w:rsid w:val="00AD6E9C"/>
    <w:rsid w:val="00AD7D83"/>
    <w:rsid w:val="00AE049F"/>
    <w:rsid w:val="00AE0668"/>
    <w:rsid w:val="00AE0E64"/>
    <w:rsid w:val="00AE1244"/>
    <w:rsid w:val="00AE1C5F"/>
    <w:rsid w:val="00AE2B70"/>
    <w:rsid w:val="00AE3439"/>
    <w:rsid w:val="00AE34F2"/>
    <w:rsid w:val="00AE422D"/>
    <w:rsid w:val="00AE4780"/>
    <w:rsid w:val="00AE5455"/>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07899"/>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1EF"/>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793"/>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A7DCA"/>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D6C"/>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3E"/>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1CB"/>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BE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117"/>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3272"/>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6B8"/>
    <w:rsid w:val="00CC3925"/>
    <w:rsid w:val="00CC45EE"/>
    <w:rsid w:val="00CC4693"/>
    <w:rsid w:val="00CC4E78"/>
    <w:rsid w:val="00CC4EEC"/>
    <w:rsid w:val="00CC4F9F"/>
    <w:rsid w:val="00CC565E"/>
    <w:rsid w:val="00CC620F"/>
    <w:rsid w:val="00CC70B1"/>
    <w:rsid w:val="00CC718A"/>
    <w:rsid w:val="00CC7433"/>
    <w:rsid w:val="00CC7609"/>
    <w:rsid w:val="00CC764C"/>
    <w:rsid w:val="00CC7915"/>
    <w:rsid w:val="00CC7BF3"/>
    <w:rsid w:val="00CC7C6B"/>
    <w:rsid w:val="00CD03A8"/>
    <w:rsid w:val="00CD03AD"/>
    <w:rsid w:val="00CD0463"/>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863"/>
    <w:rsid w:val="00CF0E17"/>
    <w:rsid w:val="00CF1140"/>
    <w:rsid w:val="00CF14EB"/>
    <w:rsid w:val="00CF1D58"/>
    <w:rsid w:val="00CF1F79"/>
    <w:rsid w:val="00CF23C5"/>
    <w:rsid w:val="00CF2677"/>
    <w:rsid w:val="00CF2CB6"/>
    <w:rsid w:val="00CF63E5"/>
    <w:rsid w:val="00CF66FF"/>
    <w:rsid w:val="00CF705D"/>
    <w:rsid w:val="00CF7B33"/>
    <w:rsid w:val="00CF7EA5"/>
    <w:rsid w:val="00D00392"/>
    <w:rsid w:val="00D00630"/>
    <w:rsid w:val="00D0074C"/>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64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3E66"/>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6C"/>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1676"/>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4"/>
    <w:rsid w:val="00DF3708"/>
    <w:rsid w:val="00DF3B22"/>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48A"/>
    <w:rsid w:val="00E10741"/>
    <w:rsid w:val="00E10EC3"/>
    <w:rsid w:val="00E110DE"/>
    <w:rsid w:val="00E113C6"/>
    <w:rsid w:val="00E11C8B"/>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2AFF"/>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2D43"/>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3C4F"/>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DC4"/>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FFF"/>
    <w:rsid w:val="00EE428A"/>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4E3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4AD"/>
    <w:rsid w:val="00F07575"/>
    <w:rsid w:val="00F0779F"/>
    <w:rsid w:val="00F078B1"/>
    <w:rsid w:val="00F10EB1"/>
    <w:rsid w:val="00F11188"/>
    <w:rsid w:val="00F1174E"/>
    <w:rsid w:val="00F126A8"/>
    <w:rsid w:val="00F1334C"/>
    <w:rsid w:val="00F133E3"/>
    <w:rsid w:val="00F13921"/>
    <w:rsid w:val="00F14B92"/>
    <w:rsid w:val="00F15153"/>
    <w:rsid w:val="00F15813"/>
    <w:rsid w:val="00F15F95"/>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89A"/>
    <w:rsid w:val="00F32DE5"/>
    <w:rsid w:val="00F332DC"/>
    <w:rsid w:val="00F33347"/>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69C"/>
    <w:rsid w:val="00F41A6C"/>
    <w:rsid w:val="00F41BF7"/>
    <w:rsid w:val="00F429B7"/>
    <w:rsid w:val="00F42BEE"/>
    <w:rsid w:val="00F42CE8"/>
    <w:rsid w:val="00F431D1"/>
    <w:rsid w:val="00F431D3"/>
    <w:rsid w:val="00F4353E"/>
    <w:rsid w:val="00F43C74"/>
    <w:rsid w:val="00F43D84"/>
    <w:rsid w:val="00F44246"/>
    <w:rsid w:val="00F44527"/>
    <w:rsid w:val="00F44DED"/>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76"/>
    <w:rsid w:val="00F52B84"/>
    <w:rsid w:val="00F53752"/>
    <w:rsid w:val="00F5388C"/>
    <w:rsid w:val="00F538F4"/>
    <w:rsid w:val="00F54219"/>
    <w:rsid w:val="00F54370"/>
    <w:rsid w:val="00F55531"/>
    <w:rsid w:val="00F555C4"/>
    <w:rsid w:val="00F55DB5"/>
    <w:rsid w:val="00F560B4"/>
    <w:rsid w:val="00F56281"/>
    <w:rsid w:val="00F56594"/>
    <w:rsid w:val="00F56D6A"/>
    <w:rsid w:val="00F56EB7"/>
    <w:rsid w:val="00F56F59"/>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0A7"/>
    <w:rsid w:val="00F7215F"/>
    <w:rsid w:val="00F73B04"/>
    <w:rsid w:val="00F74584"/>
    <w:rsid w:val="00F75592"/>
    <w:rsid w:val="00F7599F"/>
    <w:rsid w:val="00F75F27"/>
    <w:rsid w:val="00F75FB4"/>
    <w:rsid w:val="00F7680D"/>
    <w:rsid w:val="00F76C42"/>
    <w:rsid w:val="00F76CDA"/>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66C7"/>
    <w:rsid w:val="00F96714"/>
    <w:rsid w:val="00FA0E33"/>
    <w:rsid w:val="00FA144D"/>
    <w:rsid w:val="00FA19B4"/>
    <w:rsid w:val="00FA263B"/>
    <w:rsid w:val="00FA36EB"/>
    <w:rsid w:val="00FA56CE"/>
    <w:rsid w:val="00FA57AA"/>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340"/>
    <w:rsid w:val="00FD6707"/>
    <w:rsid w:val="00FD67F6"/>
    <w:rsid w:val="00FD6EE2"/>
    <w:rsid w:val="00FD6FC4"/>
    <w:rsid w:val="00FD79BE"/>
    <w:rsid w:val="00FD7C41"/>
    <w:rsid w:val="00FE0385"/>
    <w:rsid w:val="00FE07A7"/>
    <w:rsid w:val="00FE0E16"/>
    <w:rsid w:val="00FE142D"/>
    <w:rsid w:val="00FE1AF5"/>
    <w:rsid w:val="00FE1B67"/>
    <w:rsid w:val="00FE1C0E"/>
    <w:rsid w:val="00FE20E1"/>
    <w:rsid w:val="00FE252E"/>
    <w:rsid w:val="00FE37C5"/>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609"/>
    <w:rsid w:val="00FF29CA"/>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Normal"/>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OC3">
    <w:name w:val="toc 3"/>
    <w:basedOn w:val="Normal"/>
    <w:next w:val="Normal"/>
    <w:autoRedefine/>
    <w:uiPriority w:val="39"/>
    <w:unhideWhenUsed/>
    <w:rsid w:val="00EB7823"/>
    <w:pPr>
      <w:spacing w:after="100"/>
      <w:ind w:left="420"/>
    </w:pPr>
  </w:style>
  <w:style w:type="paragraph" w:styleId="BodyTextIndent">
    <w:name w:val="Body Text Indent"/>
    <w:basedOn w:val="Normal"/>
    <w:link w:val="BodyTextIndentChar"/>
    <w:uiPriority w:val="99"/>
    <w:semiHidden/>
    <w:unhideWhenUsed/>
    <w:rsid w:val="0076435A"/>
    <w:pPr>
      <w:spacing w:after="120"/>
      <w:ind w:left="283"/>
    </w:pPr>
  </w:style>
  <w:style w:type="character" w:customStyle="1" w:styleId="BodyTextIndentChar">
    <w:name w:val="Body Text Indent Char"/>
    <w:basedOn w:val="DefaultParagraphFont"/>
    <w:link w:val="BodyTextIndent"/>
    <w:uiPriority w:val="99"/>
    <w:semiHidden/>
    <w:rsid w:val="0076435A"/>
  </w:style>
  <w:style w:type="paragraph" w:customStyle="1" w:styleId="DiagramaDiagrama">
    <w:name w:val="Diagrama Diagrama"/>
    <w:basedOn w:val="Normal"/>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Normal"/>
    <w:rsid w:val="00446B4D"/>
    <w:pPr>
      <w:spacing w:line="240" w:lineRule="exact"/>
    </w:pPr>
    <w:rPr>
      <w:rFonts w:ascii="Tahoma" w:eastAsia="Times New Roman" w:hAnsi="Tahoma" w:cs="Times New Roman"/>
      <w:sz w:val="20"/>
      <w:szCs w:val="20"/>
      <w:lang w:val="en-US" w:eastAsia="en-US"/>
    </w:rPr>
  </w:style>
  <w:style w:type="character" w:customStyle="1" w:styleId="UnresolvedMention1">
    <w:name w:val="Unresolved Mention1"/>
    <w:basedOn w:val="DefaultParagraphFont"/>
    <w:uiPriority w:val="99"/>
    <w:semiHidden/>
    <w:unhideWhenUsed/>
    <w:rsid w:val="00531E5C"/>
    <w:rPr>
      <w:color w:val="605E5C"/>
      <w:shd w:val="clear" w:color="auto" w:fill="E1DFDD"/>
    </w:rPr>
  </w:style>
  <w:style w:type="character" w:styleId="UnresolvedMention">
    <w:name w:val="Unresolved Mention"/>
    <w:basedOn w:val="DefaultParagraphFont"/>
    <w:uiPriority w:val="99"/>
    <w:semiHidden/>
    <w:unhideWhenUsed/>
    <w:rsid w:val="00885C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pirkimai@stacionar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ura.%20juozaitiene@stacionar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2DAEB40-1BDC-4B71-9990-6A42DA03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25</Pages>
  <Words>6878</Words>
  <Characters>39210</Characters>
  <Application>Microsoft Office Word</Application>
  <DocSecurity>0</DocSecurity>
  <Lines>326</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81</cp:revision>
  <cp:lastPrinted>2025-09-09T15:25:00Z</cp:lastPrinted>
  <dcterms:created xsi:type="dcterms:W3CDTF">2026-04-03T07:22:00Z</dcterms:created>
  <dcterms:modified xsi:type="dcterms:W3CDTF">2026-04-15T06:13:00Z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